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5631" w:type="dxa"/>
        <w:tblInd w:w="0" w:type="dxa"/>
        <w:tblLayout w:type="autofit"/>
        <w:tblCellMar>
          <w:top w:w="0" w:type="dxa"/>
          <w:left w:w="108" w:type="dxa"/>
          <w:bottom w:w="0" w:type="dxa"/>
          <w:right w:w="108" w:type="dxa"/>
        </w:tblCellMar>
      </w:tblPr>
      <w:tblGrid>
        <w:gridCol w:w="5210"/>
        <w:gridCol w:w="5210"/>
        <w:gridCol w:w="5211"/>
      </w:tblGrid>
      <w:tr w14:paraId="310809E7">
        <w:tblPrEx>
          <w:tblCellMar>
            <w:top w:w="0" w:type="dxa"/>
            <w:left w:w="108" w:type="dxa"/>
            <w:bottom w:w="0" w:type="dxa"/>
            <w:right w:w="108" w:type="dxa"/>
          </w:tblCellMar>
        </w:tblPrEx>
        <w:tc>
          <w:tcPr>
            <w:tcW w:w="5210" w:type="dxa"/>
          </w:tcPr>
          <w:p w14:paraId="736E5682">
            <w:pPr>
              <w:spacing w:after="0" w:line="240" w:lineRule="auto"/>
              <w:outlineLvl w:val="0"/>
              <w:rPr>
                <w:rFonts w:ascii="Times New Roman" w:hAnsi="Times New Roman" w:eastAsia="Calibri" w:cs="Times New Roman"/>
                <w:b/>
                <w:sz w:val="28"/>
                <w:szCs w:val="28"/>
              </w:rPr>
            </w:pPr>
            <w:bookmarkStart w:id="2" w:name="_GoBack"/>
            <w:bookmarkEnd w:id="2"/>
            <w:r>
              <w:rPr>
                <w:rFonts w:ascii="Times New Roman" w:hAnsi="Times New Roman" w:eastAsia="Calibri" w:cs="Times New Roman"/>
                <w:b/>
                <w:sz w:val="28"/>
                <w:szCs w:val="28"/>
              </w:rPr>
              <w:t xml:space="preserve">      «СОГЛАСОВАНО»</w:t>
            </w:r>
          </w:p>
          <w:p w14:paraId="3CF96D00">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Начальник Управления</w:t>
            </w:r>
          </w:p>
          <w:p w14:paraId="0F9018A9">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Госавтоинспекции МВД</w:t>
            </w:r>
          </w:p>
          <w:p w14:paraId="240975EC">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по Республике Адыгея</w:t>
            </w:r>
          </w:p>
          <w:p w14:paraId="4EF2AB4F">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полковник полиции</w:t>
            </w:r>
          </w:p>
          <w:p w14:paraId="34D06E19">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_____________А. И. Огурцов</w:t>
            </w:r>
          </w:p>
          <w:p w14:paraId="6E2BD53B">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«____»_____________ 2026г.</w:t>
            </w:r>
          </w:p>
        </w:tc>
        <w:tc>
          <w:tcPr>
            <w:tcW w:w="5210" w:type="dxa"/>
            <w:shd w:val="clear" w:color="auto" w:fill="auto"/>
          </w:tcPr>
          <w:p w14:paraId="7566FEB8">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b/>
                <w:sz w:val="28"/>
                <w:szCs w:val="28"/>
              </w:rPr>
              <w:t xml:space="preserve">«УТВЕРЖДАЮ» </w:t>
            </w:r>
          </w:p>
          <w:p w14:paraId="206DC946">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Председатель </w:t>
            </w:r>
          </w:p>
          <w:p w14:paraId="04094D00">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Гиагинского районного </w:t>
            </w:r>
          </w:p>
          <w:p w14:paraId="4D80E67A">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отделения ДОСААФ России</w:t>
            </w:r>
          </w:p>
          <w:p w14:paraId="29100D4F">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p w14:paraId="1D892896">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 Х. А. Гиш</w:t>
            </w:r>
          </w:p>
          <w:p w14:paraId="74C1335C">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 2026г.</w:t>
            </w:r>
          </w:p>
          <w:p w14:paraId="6E606CD7">
            <w:pPr>
              <w:spacing w:after="0" w:line="240" w:lineRule="auto"/>
              <w:outlineLvl w:val="0"/>
              <w:rPr>
                <w:rFonts w:ascii="Times New Roman" w:hAnsi="Times New Roman" w:eastAsia="Calibri" w:cs="Times New Roman"/>
                <w:sz w:val="28"/>
                <w:szCs w:val="28"/>
              </w:rPr>
            </w:pPr>
          </w:p>
        </w:tc>
        <w:tc>
          <w:tcPr>
            <w:tcW w:w="5211" w:type="dxa"/>
            <w:shd w:val="clear" w:color="auto" w:fill="auto"/>
          </w:tcPr>
          <w:p w14:paraId="6513EEC3">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b/>
                <w:sz w:val="28"/>
                <w:szCs w:val="28"/>
              </w:rPr>
              <w:t xml:space="preserve">УТВЕРЖДАЮ </w:t>
            </w:r>
          </w:p>
          <w:p w14:paraId="4B1E575B">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И.о. председателя </w:t>
            </w:r>
          </w:p>
          <w:p w14:paraId="09F98DCE">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Местного отделения ДОСААФ России Майкопского района</w:t>
            </w:r>
          </w:p>
          <w:p w14:paraId="6B99C29A">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___________________ Ю.В. Лаптева</w:t>
            </w:r>
          </w:p>
          <w:p w14:paraId="5442801C">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«____»_____________ 2022г.</w:t>
            </w:r>
          </w:p>
          <w:p w14:paraId="23780EE5">
            <w:pPr>
              <w:spacing w:after="0" w:line="240" w:lineRule="auto"/>
              <w:outlineLvl w:val="0"/>
              <w:rPr>
                <w:rFonts w:ascii="Times New Roman" w:hAnsi="Times New Roman" w:eastAsia="Calibri" w:cs="Times New Roman"/>
                <w:sz w:val="28"/>
                <w:szCs w:val="28"/>
              </w:rPr>
            </w:pPr>
          </w:p>
          <w:p w14:paraId="48C4147A">
            <w:pPr>
              <w:spacing w:after="0" w:line="240" w:lineRule="auto"/>
              <w:outlineLvl w:val="0"/>
              <w:rPr>
                <w:rFonts w:ascii="Times New Roman" w:hAnsi="Times New Roman" w:eastAsia="Calibri" w:cs="Times New Roman"/>
                <w:sz w:val="28"/>
                <w:szCs w:val="28"/>
              </w:rPr>
            </w:pPr>
          </w:p>
        </w:tc>
      </w:tr>
    </w:tbl>
    <w:p w14:paraId="4C41C810">
      <w:pPr>
        <w:spacing w:after="200" w:line="276" w:lineRule="auto"/>
        <w:outlineLvl w:val="0"/>
        <w:rPr>
          <w:rFonts w:ascii="Times New Roman" w:hAnsi="Times New Roman" w:eastAsia="Calibri" w:cs="Times New Roman"/>
          <w:b/>
          <w:sz w:val="28"/>
          <w:szCs w:val="28"/>
        </w:rPr>
      </w:pPr>
    </w:p>
    <w:p w14:paraId="376C7A3C">
      <w:pPr>
        <w:spacing w:after="0" w:line="240" w:lineRule="auto"/>
        <w:ind w:left="5040"/>
        <w:jc w:val="center"/>
        <w:outlineLvl w:val="0"/>
        <w:rPr>
          <w:rFonts w:ascii="Times New Roman" w:hAnsi="Times New Roman" w:eastAsia="Calibri" w:cs="Times New Roman"/>
          <w:b/>
          <w:sz w:val="28"/>
          <w:szCs w:val="28"/>
        </w:rPr>
      </w:pPr>
    </w:p>
    <w:p w14:paraId="28F50ADE">
      <w:pPr>
        <w:spacing w:after="0" w:line="240" w:lineRule="auto"/>
        <w:ind w:left="5040"/>
        <w:jc w:val="center"/>
        <w:outlineLvl w:val="0"/>
        <w:rPr>
          <w:rFonts w:ascii="Times New Roman" w:hAnsi="Times New Roman" w:eastAsia="Calibri" w:cs="Times New Roman"/>
          <w:b/>
          <w:sz w:val="28"/>
          <w:szCs w:val="28"/>
        </w:rPr>
      </w:pPr>
    </w:p>
    <w:p w14:paraId="1F868D07">
      <w:pPr>
        <w:spacing w:after="0" w:line="240" w:lineRule="auto"/>
        <w:ind w:left="5040"/>
        <w:jc w:val="center"/>
        <w:outlineLvl w:val="0"/>
        <w:rPr>
          <w:rFonts w:ascii="Times New Roman" w:hAnsi="Times New Roman" w:eastAsia="Calibri" w:cs="Times New Roman"/>
          <w:b/>
          <w:sz w:val="28"/>
          <w:szCs w:val="28"/>
        </w:rPr>
      </w:pPr>
    </w:p>
    <w:p w14:paraId="7AC26A92">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lang w:eastAsia="ru-RU"/>
        </w:rPr>
        <w:drawing>
          <wp:inline distT="0" distB="0" distL="0" distR="0">
            <wp:extent cx="1049655" cy="991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49655" cy="991870"/>
                    </a:xfrm>
                    <a:prstGeom prst="rect">
                      <a:avLst/>
                    </a:prstGeom>
                    <a:noFill/>
                  </pic:spPr>
                </pic:pic>
              </a:graphicData>
            </a:graphic>
          </wp:inline>
        </w:drawing>
      </w:r>
    </w:p>
    <w:p w14:paraId="3F4A3837">
      <w:pPr>
        <w:spacing w:after="0" w:line="240" w:lineRule="auto"/>
        <w:ind w:left="5040"/>
        <w:jc w:val="center"/>
        <w:outlineLvl w:val="0"/>
        <w:rPr>
          <w:rFonts w:ascii="Times New Roman" w:hAnsi="Times New Roman" w:eastAsia="Calibri" w:cs="Times New Roman"/>
          <w:b/>
          <w:i/>
          <w:sz w:val="28"/>
          <w:szCs w:val="28"/>
        </w:rPr>
      </w:pPr>
    </w:p>
    <w:p w14:paraId="2BB2FC61">
      <w:pPr>
        <w:spacing w:after="0" w:line="240" w:lineRule="auto"/>
        <w:jc w:val="center"/>
        <w:outlineLvl w:val="0"/>
        <w:rPr>
          <w:rFonts w:ascii="Times New Roman" w:hAnsi="Times New Roman" w:eastAsia="Calibri" w:cs="Times New Roman"/>
          <w:b/>
          <w:i/>
          <w:sz w:val="28"/>
          <w:szCs w:val="28"/>
        </w:rPr>
      </w:pPr>
      <w:r>
        <w:rPr>
          <w:rFonts w:ascii="Times New Roman" w:hAnsi="Times New Roman" w:eastAsia="Calibri" w:cs="Times New Roman"/>
          <w:b/>
          <w:i/>
          <w:sz w:val="28"/>
          <w:szCs w:val="28"/>
        </w:rPr>
        <w:t>Местное отделение Общероссийской общественно-государственной организации «Добровольное общество содействия армии, авиации и флоту России» Гиагинского района Республики Адыгея</w:t>
      </w:r>
    </w:p>
    <w:p w14:paraId="08EEB0CE">
      <w:pPr>
        <w:spacing w:after="0" w:line="240" w:lineRule="auto"/>
        <w:ind w:left="5040"/>
        <w:jc w:val="center"/>
        <w:outlineLvl w:val="0"/>
        <w:rPr>
          <w:rFonts w:ascii="Times New Roman" w:hAnsi="Times New Roman" w:eastAsia="Calibri" w:cs="Times New Roman"/>
          <w:sz w:val="28"/>
          <w:szCs w:val="28"/>
        </w:rPr>
      </w:pPr>
    </w:p>
    <w:p w14:paraId="0FB1C68A">
      <w:pPr>
        <w:spacing w:after="0" w:line="240" w:lineRule="auto"/>
        <w:ind w:left="5040"/>
        <w:jc w:val="center"/>
        <w:outlineLvl w:val="0"/>
        <w:rPr>
          <w:rFonts w:ascii="Times New Roman" w:hAnsi="Times New Roman" w:eastAsia="Calibri" w:cs="Times New Roman"/>
          <w:b/>
          <w:sz w:val="28"/>
          <w:szCs w:val="28"/>
        </w:rPr>
      </w:pPr>
    </w:p>
    <w:p w14:paraId="45932224">
      <w:pPr>
        <w:spacing w:after="0" w:line="240" w:lineRule="auto"/>
        <w:ind w:left="5040"/>
        <w:jc w:val="center"/>
        <w:outlineLvl w:val="0"/>
        <w:rPr>
          <w:rFonts w:ascii="Times New Roman" w:hAnsi="Times New Roman" w:eastAsia="Calibri" w:cs="Times New Roman"/>
          <w:b/>
          <w:sz w:val="28"/>
          <w:szCs w:val="28"/>
        </w:rPr>
      </w:pPr>
    </w:p>
    <w:p w14:paraId="3D2BEC6A">
      <w:pPr>
        <w:spacing w:after="0" w:line="240" w:lineRule="auto"/>
        <w:ind w:left="5040"/>
        <w:jc w:val="center"/>
        <w:outlineLvl w:val="0"/>
        <w:rPr>
          <w:rFonts w:ascii="Times New Roman" w:hAnsi="Times New Roman" w:eastAsia="Calibri" w:cs="Times New Roman"/>
          <w:b/>
          <w:sz w:val="28"/>
          <w:szCs w:val="28"/>
        </w:rPr>
      </w:pPr>
    </w:p>
    <w:p w14:paraId="1EDAFE5C">
      <w:pPr>
        <w:spacing w:after="0" w:line="240" w:lineRule="auto"/>
        <w:ind w:left="5040"/>
        <w:jc w:val="center"/>
        <w:outlineLvl w:val="0"/>
        <w:rPr>
          <w:rFonts w:ascii="Times New Roman" w:hAnsi="Times New Roman" w:eastAsia="Calibri" w:cs="Times New Roman"/>
          <w:b/>
          <w:sz w:val="28"/>
          <w:szCs w:val="28"/>
        </w:rPr>
      </w:pPr>
    </w:p>
    <w:p w14:paraId="6970E903">
      <w:pPr>
        <w:shd w:val="clear" w:color="auto" w:fill="FFFFFF"/>
        <w:spacing w:after="0" w:line="343" w:lineRule="atLeast"/>
        <w:jc w:val="center"/>
        <w:textAlignment w:val="baseline"/>
        <w:outlineLvl w:val="1"/>
        <w:rPr>
          <w:rFonts w:ascii="Times New Roman" w:hAnsi="Times New Roman" w:eastAsia="Calibri" w:cs="Times New Roman"/>
          <w:b/>
          <w:sz w:val="28"/>
          <w:szCs w:val="28"/>
        </w:rPr>
      </w:pPr>
      <w:r>
        <w:rPr>
          <w:rFonts w:ascii="Times New Roman" w:hAnsi="Times New Roman" w:eastAsia="Calibri" w:cs="Times New Roman"/>
          <w:b/>
          <w:sz w:val="28"/>
          <w:szCs w:val="28"/>
        </w:rPr>
        <w:t xml:space="preserve">Образовательная программа </w:t>
      </w:r>
    </w:p>
    <w:p w14:paraId="393082B2">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rPr>
        <w:t xml:space="preserve">профессиональной подготовки водителей транспортных средств </w:t>
      </w:r>
    </w:p>
    <w:p w14:paraId="2533096E">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rPr>
        <w:t>категории «С»</w:t>
      </w:r>
    </w:p>
    <w:p w14:paraId="483806FE">
      <w:pPr>
        <w:spacing w:after="0" w:line="240" w:lineRule="auto"/>
        <w:jc w:val="center"/>
        <w:outlineLvl w:val="0"/>
        <w:rPr>
          <w:rFonts w:ascii="Times New Roman" w:hAnsi="Times New Roman" w:eastAsia="Calibri" w:cs="Times New Roman"/>
          <w:b/>
          <w:szCs w:val="28"/>
        </w:rPr>
      </w:pPr>
      <w:r>
        <w:rPr>
          <w:rFonts w:ascii="Times New Roman" w:hAnsi="Times New Roman" w:eastAsia="Calibri" w:cs="Times New Roman"/>
          <w:b/>
          <w:bCs/>
          <w:iCs/>
          <w:sz w:val="28"/>
          <w:szCs w:val="26"/>
        </w:rPr>
        <w:t>для Министерства обороны Российской Федерации ВУС - 837</w:t>
      </w:r>
    </w:p>
    <w:p w14:paraId="566BF9F5">
      <w:pPr>
        <w:shd w:val="clear" w:color="auto" w:fill="FFFFFF"/>
        <w:spacing w:after="0" w:line="343" w:lineRule="atLeast"/>
        <w:jc w:val="center"/>
        <w:textAlignment w:val="baseline"/>
        <w:outlineLvl w:val="1"/>
        <w:rPr>
          <w:rFonts w:ascii="Times New Roman" w:hAnsi="Times New Roman" w:eastAsia="Calibri" w:cs="Times New Roman"/>
          <w:sz w:val="24"/>
          <w:szCs w:val="28"/>
        </w:rPr>
      </w:pPr>
      <w:r>
        <w:rPr>
          <w:rFonts w:ascii="Times New Roman" w:hAnsi="Times New Roman" w:eastAsia="Calibri" w:cs="Times New Roman"/>
          <w:sz w:val="24"/>
          <w:szCs w:val="28"/>
        </w:rPr>
        <w:t xml:space="preserve"> (рабочий учебный план, рабочие программы учебных предметов)</w:t>
      </w:r>
    </w:p>
    <w:p w14:paraId="5AA8B2A0">
      <w:pPr>
        <w:widowControl w:val="0"/>
        <w:autoSpaceDE w:val="0"/>
        <w:autoSpaceDN w:val="0"/>
        <w:adjustRightInd w:val="0"/>
        <w:spacing w:after="0" w:line="360" w:lineRule="auto"/>
        <w:ind w:firstLine="720"/>
        <w:jc w:val="center"/>
        <w:rPr>
          <w:rFonts w:ascii="Times New Roman" w:hAnsi="Times New Roman" w:eastAsia="Calibri" w:cs="Times New Roman"/>
          <w:b/>
          <w:sz w:val="40"/>
          <w:szCs w:val="40"/>
          <w:lang w:eastAsia="ru-RU"/>
        </w:rPr>
      </w:pPr>
    </w:p>
    <w:p w14:paraId="6C6672BD">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6CBE5AE1">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3F129482">
      <w:pPr>
        <w:widowControl w:val="0"/>
        <w:autoSpaceDE w:val="0"/>
        <w:autoSpaceDN w:val="0"/>
        <w:spacing w:after="0" w:line="360" w:lineRule="auto"/>
        <w:jc w:val="center"/>
        <w:rPr>
          <w:rFonts w:ascii="Times New Roman" w:hAnsi="Times New Roman" w:eastAsia="Calibri" w:cs="Times New Roman"/>
          <w:sz w:val="28"/>
          <w:szCs w:val="28"/>
          <w:lang w:eastAsia="ru-RU"/>
        </w:rPr>
      </w:pPr>
    </w:p>
    <w:p w14:paraId="0E2B206F">
      <w:pPr>
        <w:widowControl w:val="0"/>
        <w:autoSpaceDE w:val="0"/>
        <w:autoSpaceDN w:val="0"/>
        <w:spacing w:after="0" w:line="360" w:lineRule="auto"/>
        <w:jc w:val="center"/>
        <w:rPr>
          <w:rFonts w:ascii="Times New Roman" w:hAnsi="Times New Roman" w:eastAsia="Calibri" w:cs="Times New Roman"/>
          <w:sz w:val="28"/>
          <w:szCs w:val="28"/>
          <w:lang w:eastAsia="ru-RU"/>
        </w:rPr>
      </w:pPr>
    </w:p>
    <w:p w14:paraId="18D3F1E4">
      <w:pPr>
        <w:widowControl w:val="0"/>
        <w:autoSpaceDE w:val="0"/>
        <w:autoSpaceDN w:val="0"/>
        <w:spacing w:after="0" w:line="360" w:lineRule="auto"/>
        <w:jc w:val="center"/>
        <w:rPr>
          <w:rFonts w:ascii="Times New Roman" w:hAnsi="Times New Roman" w:eastAsia="Calibri" w:cs="Times New Roman"/>
          <w:sz w:val="28"/>
          <w:szCs w:val="28"/>
          <w:lang w:eastAsia="ru-RU"/>
        </w:rPr>
      </w:pPr>
    </w:p>
    <w:p w14:paraId="7AF1E49C">
      <w:pPr>
        <w:widowControl w:val="0"/>
        <w:autoSpaceDE w:val="0"/>
        <w:autoSpaceDN w:val="0"/>
        <w:spacing w:after="0" w:line="360" w:lineRule="auto"/>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ст. Гиагинская</w:t>
      </w:r>
    </w:p>
    <w:p w14:paraId="03E3B6FF">
      <w:pPr>
        <w:widowControl w:val="0"/>
        <w:autoSpaceDE w:val="0"/>
        <w:autoSpaceDN w:val="0"/>
        <w:spacing w:after="0" w:line="360" w:lineRule="auto"/>
        <w:jc w:val="center"/>
        <w:rPr>
          <w:rFonts w:ascii="Times New Roman" w:hAnsi="Times New Roman" w:eastAsia="Times New Roman" w:cs="Times New Roman"/>
          <w:b/>
          <w:sz w:val="28"/>
          <w:szCs w:val="28"/>
        </w:rPr>
      </w:pPr>
      <w:r>
        <w:rPr>
          <w:rFonts w:ascii="Times New Roman" w:hAnsi="Times New Roman" w:eastAsia="Calibri" w:cs="Times New Roman"/>
          <w:b/>
          <w:sz w:val="28"/>
          <w:szCs w:val="28"/>
          <w:lang w:eastAsia="ru-RU"/>
        </w:rPr>
        <w:t>2026 год</w:t>
      </w:r>
      <w:r>
        <w:rPr>
          <w:rFonts w:ascii="Times New Roman" w:hAnsi="Times New Roman" w:eastAsia="Calibri" w:cs="Times New Roman"/>
          <w:sz w:val="28"/>
          <w:szCs w:val="28"/>
          <w:lang w:eastAsia="ru-RU"/>
        </w:rPr>
        <w:br w:type="page"/>
      </w:r>
    </w:p>
    <w:p w14:paraId="13DB42AB">
      <w:pPr>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w:t>
      </w:r>
      <w:r>
        <w:rPr>
          <w:rFonts w:ascii="Times New Roman" w:hAnsi="Times New Roman" w:eastAsia="Times New Roman" w:cs="Times New Roman"/>
          <w:b/>
          <w:bCs/>
          <w:sz w:val="28"/>
          <w:szCs w:val="28"/>
        </w:rPr>
        <w:t>. ПОЯСНИТЕЛЬНАЯ</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ЗАПИСКА</w:t>
      </w:r>
    </w:p>
    <w:p w14:paraId="7A6D5D6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профессиональной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подготовки</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водителей</w:t>
      </w:r>
      <w:r>
        <w:rPr>
          <w:rFonts w:ascii="Times New Roman" w:hAnsi="Times New Roman" w:eastAsia="Times New Roman" w:cs="Times New Roman"/>
          <w:spacing w:val="1"/>
          <w:sz w:val="28"/>
          <w:szCs w:val="28"/>
        </w:rPr>
        <w:t xml:space="preserve"> транспортных средств </w:t>
      </w:r>
      <w:r>
        <w:rPr>
          <w:rFonts w:ascii="Times New Roman" w:hAnsi="Times New Roman" w:eastAsia="Times New Roman" w:cs="Times New Roman"/>
          <w:sz w:val="28"/>
          <w:szCs w:val="28"/>
        </w:rPr>
        <w:t>по ВУС-837 на категорию «С» (далее – Образовательная программа) разработана в</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соответствии</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7"/>
          <w:sz w:val="28"/>
          <w:szCs w:val="28"/>
        </w:rPr>
        <w:t> </w:t>
      </w:r>
      <w:r>
        <w:rPr>
          <w:rFonts w:ascii="Times New Roman" w:hAnsi="Times New Roman" w:eastAsia="Times New Roman" w:cs="Times New Roman"/>
          <w:sz w:val="28"/>
          <w:szCs w:val="28"/>
        </w:rPr>
        <w:t>требованиями</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z w:val="28"/>
          <w:szCs w:val="28"/>
        </w:rPr>
        <w:t>Федерального</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закона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z w:val="28"/>
          <w:szCs w:val="28"/>
        </w:rPr>
        <w:t>10</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декабря</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1995</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г. №</w:t>
      </w:r>
      <w:r>
        <w:rPr>
          <w:rFonts w:ascii="Times New Roman" w:hAnsi="Times New Roman" w:eastAsia="Times New Roman" w:cs="Times New Roman"/>
          <w:spacing w:val="15"/>
          <w:sz w:val="28"/>
          <w:szCs w:val="28"/>
        </w:rPr>
        <w:t> </w:t>
      </w:r>
      <w:r>
        <w:rPr>
          <w:rFonts w:ascii="Times New Roman" w:hAnsi="Times New Roman" w:eastAsia="Times New Roman" w:cs="Times New Roman"/>
          <w:sz w:val="28"/>
          <w:szCs w:val="28"/>
        </w:rPr>
        <w:t>196-ФЗ «О</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безопасности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движения»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(далее</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Федеральный</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закон №</w:t>
      </w:r>
      <w:r>
        <w:rPr>
          <w:rFonts w:ascii="Times New Roman" w:hAnsi="Times New Roman" w:eastAsia="Times New Roman" w:cs="Times New Roman"/>
          <w:spacing w:val="12"/>
          <w:sz w:val="28"/>
          <w:szCs w:val="28"/>
        </w:rPr>
        <w:t> </w:t>
      </w:r>
      <w:r>
        <w:rPr>
          <w:rFonts w:ascii="Times New Roman" w:hAnsi="Times New Roman" w:eastAsia="Times New Roman" w:cs="Times New Roman"/>
          <w:sz w:val="28"/>
          <w:szCs w:val="28"/>
        </w:rPr>
        <w:t>196-ФЗ),</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пунктом</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3</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части</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3</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статьи</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12</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Федерального</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закона</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29</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z w:val="28"/>
          <w:szCs w:val="28"/>
        </w:rPr>
        <w:t>декабря</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2012</w:t>
      </w:r>
      <w:r>
        <w:rPr>
          <w:rFonts w:ascii="Times New Roman" w:hAnsi="Times New Roman" w:eastAsia="Times New Roman" w:cs="Times New Roman"/>
          <w:spacing w:val="12"/>
          <w:sz w:val="28"/>
          <w:szCs w:val="28"/>
        </w:rPr>
        <w:t> </w:t>
      </w:r>
      <w:r>
        <w:rPr>
          <w:rFonts w:ascii="Times New Roman" w:hAnsi="Times New Roman" w:eastAsia="Times New Roman" w:cs="Times New Roman"/>
          <w:sz w:val="28"/>
          <w:szCs w:val="28"/>
        </w:rPr>
        <w:t>г. № 273-ФЗ «Об образовании в Российской Федерации» (далее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Федеральный закон об образовании), пунктом 2 Правил разработки примерных программ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профессионального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обучения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водителей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соответствующих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категорий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подкатегорий,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утверждённых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постановлением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Правительства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Российской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Федерации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ноября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2013</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г.</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980,</w:t>
      </w:r>
      <w:r>
        <w:t xml:space="preserve"> </w:t>
      </w:r>
      <w:r>
        <w:rPr>
          <w:rFonts w:ascii="Times New Roman" w:hAnsi="Times New Roman" w:eastAsia="Times New Roman" w:cs="Times New Roman"/>
          <w:sz w:val="28"/>
          <w:szCs w:val="28"/>
        </w:rPr>
        <w:t>примерной программы профессиональной подготовки водителей транспортных средств категории «С», утверждённой приказом Министерства просвещения Российской Федерации от 1 июля 2025 г. № 505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 (далее – Примерная программа),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 Порядком оказания первой помощи, утверждённым приказом Министерства здравоохранения Российской Федерации от 3 мая 2024 г. № 220н (зарегистрирован Министерством юстиции Российской Федерации 31 мая 2024 г., регистрационный № 78363).</w:t>
      </w:r>
    </w:p>
    <w:p w14:paraId="5EA779C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Содержание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представлено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пояснительной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запиской,</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учебным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планом,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календарным учебным графиком, рабочими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программами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31"/>
          <w:sz w:val="28"/>
          <w:szCs w:val="28"/>
        </w:rPr>
        <w:t xml:space="preserve"> </w:t>
      </w:r>
      <w:r>
        <w:rPr>
          <w:rFonts w:ascii="Times New Roman" w:hAnsi="Times New Roman" w:eastAsia="Times New Roman" w:cs="Times New Roman"/>
          <w:sz w:val="28"/>
          <w:szCs w:val="28"/>
        </w:rPr>
        <w:t>планируемыми</w:t>
      </w:r>
      <w:r>
        <w:rPr>
          <w:rFonts w:ascii="Times New Roman" w:hAnsi="Times New Roman" w:eastAsia="Times New Roman" w:cs="Times New Roman"/>
          <w:spacing w:val="31"/>
          <w:sz w:val="28"/>
          <w:szCs w:val="28"/>
        </w:rPr>
        <w:t xml:space="preserve"> </w:t>
      </w:r>
      <w:r>
        <w:rPr>
          <w:rFonts w:ascii="Times New Roman" w:hAnsi="Times New Roman" w:eastAsia="Times New Roman" w:cs="Times New Roman"/>
          <w:sz w:val="28"/>
          <w:szCs w:val="28"/>
        </w:rPr>
        <w:t>результатами</w:t>
      </w:r>
      <w:r>
        <w:rPr>
          <w:rFonts w:ascii="Times New Roman" w:hAnsi="Times New Roman" w:eastAsia="Times New Roman" w:cs="Times New Roman"/>
          <w:spacing w:val="33"/>
          <w:sz w:val="28"/>
          <w:szCs w:val="28"/>
        </w:rPr>
        <w:t xml:space="preserve"> </w:t>
      </w:r>
      <w:r>
        <w:rPr>
          <w:rFonts w:ascii="Times New Roman" w:hAnsi="Times New Roman" w:eastAsia="Times New Roman" w:cs="Times New Roman"/>
          <w:sz w:val="28"/>
          <w:szCs w:val="28"/>
        </w:rPr>
        <w:t>освоения</w:t>
      </w:r>
      <w:r>
        <w:rPr>
          <w:rFonts w:ascii="Times New Roman" w:hAnsi="Times New Roman" w:eastAsia="Times New Roman" w:cs="Times New Roman"/>
          <w:spacing w:val="30"/>
          <w:sz w:val="28"/>
          <w:szCs w:val="28"/>
        </w:rPr>
        <w:t xml:space="preserve"> </w:t>
      </w:r>
      <w:r>
        <w:rPr>
          <w:rFonts w:ascii="Times New Roman" w:hAnsi="Times New Roman" w:eastAsia="Times New Roman" w:cs="Times New Roman"/>
          <w:sz w:val="28"/>
          <w:szCs w:val="28"/>
        </w:rPr>
        <w:t>Образовательной программы, условиями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реализации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системой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оценки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результатов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освоения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учебно-методическими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материалами,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обеспечивающими</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реализацию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t xml:space="preserve"> </w:t>
      </w:r>
      <w:r>
        <w:rPr>
          <w:rFonts w:ascii="Times New Roman" w:hAnsi="Times New Roman" w:eastAsia="Times New Roman" w:cs="Times New Roman"/>
          <w:sz w:val="28"/>
          <w:szCs w:val="28"/>
        </w:rPr>
        <w:t>перечнем литературы и электронных учебно-наглядных пособий.</w:t>
      </w:r>
    </w:p>
    <w:p w14:paraId="76D195D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план содержит перечень учебных предметов базового, специального и профессионального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циклов, практической подготовки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указанием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времени,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отводимого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освоение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включая</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время,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отводимое</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теоретические</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практические</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занятия.</w:t>
      </w:r>
    </w:p>
    <w:p w14:paraId="6FD93AF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Базовый</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цикл</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включает</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учебные</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предметы:</w:t>
      </w:r>
    </w:p>
    <w:p w14:paraId="2DFD2CD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законодательства</w:t>
      </w:r>
      <w:r>
        <w:rPr>
          <w:rFonts w:ascii="Times New Roman" w:hAnsi="Times New Roman" w:eastAsia="Times New Roman" w:cs="Times New Roman"/>
          <w:spacing w:val="-3"/>
          <w:sz w:val="28"/>
          <w:szCs w:val="28"/>
        </w:rPr>
        <w:t xml:space="preserve"> Российской Федерации </w:t>
      </w:r>
      <w:r>
        <w:rPr>
          <w:rFonts w:ascii="Times New Roman" w:hAnsi="Times New Roman" w:eastAsia="Times New Roman" w:cs="Times New Roman"/>
          <w:sz w:val="28"/>
          <w:szCs w:val="28"/>
        </w:rPr>
        <w:t>в</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сфере</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дорожного</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движения»;</w:t>
      </w:r>
    </w:p>
    <w:p w14:paraId="02608BB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«Психофизиологические</w:t>
      </w:r>
      <w:r>
        <w:rPr>
          <w:rFonts w:ascii="Times New Roman" w:hAnsi="Times New Roman" w:eastAsia="Times New Roman" w:cs="Times New Roman"/>
          <w:spacing w:val="-8"/>
          <w:sz w:val="28"/>
          <w:szCs w:val="28"/>
        </w:rPr>
        <w:t xml:space="preserve"> </w:t>
      </w:r>
      <w:r>
        <w:rPr>
          <w:rFonts w:ascii="Times New Roman" w:hAnsi="Times New Roman" w:eastAsia="Times New Roman" w:cs="Times New Roman"/>
          <w:sz w:val="28"/>
          <w:szCs w:val="28"/>
        </w:rPr>
        <w:t>основы</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деятельности</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водителя»;</w:t>
      </w:r>
    </w:p>
    <w:p w14:paraId="1186A98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транспортными</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средствами»;</w:t>
      </w:r>
    </w:p>
    <w:p w14:paraId="48F671C5">
      <w:pPr>
        <w:widowControl w:val="0"/>
        <w:autoSpaceDE w:val="0"/>
        <w:autoSpaceDN w:val="0"/>
        <w:spacing w:after="0" w:line="276" w:lineRule="auto"/>
        <w:ind w:firstLine="709"/>
        <w:jc w:val="both"/>
        <w:rPr>
          <w:rFonts w:ascii="Times New Roman" w:hAnsi="Times New Roman" w:eastAsia="Times New Roman" w:cs="Times New Roman"/>
          <w:spacing w:val="-67"/>
          <w:sz w:val="28"/>
          <w:szCs w:val="28"/>
        </w:rPr>
      </w:pPr>
      <w:r>
        <w:rPr>
          <w:rFonts w:ascii="Times New Roman" w:hAnsi="Times New Roman" w:eastAsia="Times New Roman" w:cs="Times New Roman"/>
          <w:sz w:val="28"/>
          <w:szCs w:val="28"/>
        </w:rPr>
        <w:t>«Оказание первой помощи пострадавшим в дорожно-транспортном происшествии».</w:t>
      </w:r>
      <w:r>
        <w:rPr>
          <w:rFonts w:ascii="Times New Roman" w:hAnsi="Times New Roman" w:eastAsia="Times New Roman" w:cs="Times New Roman"/>
          <w:spacing w:val="-67"/>
          <w:sz w:val="28"/>
          <w:szCs w:val="28"/>
        </w:rPr>
        <w:t xml:space="preserve"> </w:t>
      </w:r>
    </w:p>
    <w:p w14:paraId="4756A40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Специальный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цикл</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включает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учебные предметы:</w:t>
      </w:r>
    </w:p>
    <w:p w14:paraId="1733BCC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«Устройство</w:t>
      </w:r>
      <w:r>
        <w:rPr>
          <w:rFonts w:ascii="Times New Roman" w:hAnsi="Times New Roman" w:eastAsia="Times New Roman" w:cs="Times New Roman"/>
          <w:spacing w:val="63"/>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64"/>
          <w:sz w:val="28"/>
          <w:szCs w:val="28"/>
        </w:rPr>
        <w:t xml:space="preserve"> </w:t>
      </w:r>
      <w:r>
        <w:rPr>
          <w:rFonts w:ascii="Times New Roman" w:hAnsi="Times New Roman" w:eastAsia="Times New Roman" w:cs="Times New Roman"/>
          <w:sz w:val="28"/>
          <w:szCs w:val="28"/>
        </w:rPr>
        <w:t>техническое</w:t>
      </w:r>
      <w:r>
        <w:rPr>
          <w:rFonts w:ascii="Times New Roman" w:hAnsi="Times New Roman" w:eastAsia="Times New Roman" w:cs="Times New Roman"/>
          <w:spacing w:val="62"/>
          <w:sz w:val="28"/>
          <w:szCs w:val="28"/>
        </w:rPr>
        <w:t xml:space="preserve"> </w:t>
      </w:r>
      <w:r>
        <w:rPr>
          <w:rFonts w:ascii="Times New Roman" w:hAnsi="Times New Roman" w:eastAsia="Times New Roman" w:cs="Times New Roman"/>
          <w:sz w:val="28"/>
          <w:szCs w:val="28"/>
        </w:rPr>
        <w:t>обслуживание</w:t>
      </w:r>
      <w:r>
        <w:rPr>
          <w:rFonts w:ascii="Times New Roman" w:hAnsi="Times New Roman" w:eastAsia="Times New Roman" w:cs="Times New Roman"/>
          <w:spacing w:val="63"/>
          <w:sz w:val="28"/>
          <w:szCs w:val="28"/>
        </w:rPr>
        <w:t xml:space="preserve"> </w:t>
      </w:r>
      <w:r>
        <w:rPr>
          <w:rFonts w:ascii="Times New Roman" w:hAnsi="Times New Roman" w:eastAsia="Times New Roman" w:cs="Times New Roman"/>
          <w:sz w:val="28"/>
          <w:szCs w:val="28"/>
        </w:rPr>
        <w:t>транспортных</w:t>
      </w:r>
      <w:r>
        <w:rPr>
          <w:rFonts w:ascii="Times New Roman" w:hAnsi="Times New Roman" w:eastAsia="Times New Roman" w:cs="Times New Roman"/>
          <w:spacing w:val="61"/>
          <w:sz w:val="28"/>
          <w:szCs w:val="28"/>
        </w:rPr>
        <w:t xml:space="preserve"> </w:t>
      </w:r>
      <w:r>
        <w:rPr>
          <w:rFonts w:ascii="Times New Roman" w:hAnsi="Times New Roman" w:eastAsia="Times New Roman" w:cs="Times New Roman"/>
          <w:sz w:val="28"/>
          <w:szCs w:val="28"/>
        </w:rPr>
        <w:t>средств</w:t>
      </w:r>
      <w:r>
        <w:rPr>
          <w:rFonts w:ascii="Times New Roman" w:hAnsi="Times New Roman" w:eastAsia="Times New Roman" w:cs="Times New Roman"/>
          <w:spacing w:val="62"/>
          <w:sz w:val="28"/>
          <w:szCs w:val="28"/>
        </w:rPr>
        <w:t xml:space="preserve"> </w:t>
      </w:r>
      <w:r>
        <w:rPr>
          <w:rFonts w:ascii="Times New Roman" w:hAnsi="Times New Roman" w:eastAsia="Times New Roman" w:cs="Times New Roman"/>
          <w:sz w:val="28"/>
          <w:szCs w:val="28"/>
        </w:rPr>
        <w:t>категории «С»</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как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объектов</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управления»;</w:t>
      </w:r>
    </w:p>
    <w:p w14:paraId="3A105E3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транспортными</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средствами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категории</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«С»;</w:t>
      </w:r>
    </w:p>
    <w:p w14:paraId="2688E60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организации эксплуатации военной автомобильной техники в воинской части»;</w:t>
      </w:r>
    </w:p>
    <w:p w14:paraId="2C471D8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управления транспортным средством категории «С» в экстремальных ситуациях»;</w:t>
      </w:r>
    </w:p>
    <w:p w14:paraId="348EC9B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маршевой подготовки».</w:t>
      </w:r>
    </w:p>
    <w:p w14:paraId="5128F28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Профессиональный цикл включает учебный предмет «Организация и выполнение грузовых перевозок автомобильным транспортом».</w:t>
      </w:r>
    </w:p>
    <w:p w14:paraId="528B405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Практическая подготовка включает учебный предмет «Вождение транспортных средств категории «С» с механической трансмиссией».</w:t>
      </w:r>
    </w:p>
    <w:p w14:paraId="49F8C0B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Рабочие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раскрывают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рекомендуемую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последовательность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изучения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разделов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также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распределение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часов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разделам</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и темам.</w:t>
      </w:r>
    </w:p>
    <w:p w14:paraId="7D8CE77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Последовательность изучения разделов и тем учебных предметов определена</w:t>
      </w:r>
      <w:r>
        <w:rPr>
          <w:rFonts w:ascii="Times New Roman" w:hAnsi="Times New Roman" w:eastAsia="Times New Roman" w:cs="Times New Roman"/>
          <w:spacing w:val="1"/>
          <w:sz w:val="28"/>
          <w:szCs w:val="28"/>
        </w:rPr>
        <w:t xml:space="preserve"> Образовательной </w:t>
      </w:r>
      <w:r>
        <w:rPr>
          <w:rFonts w:ascii="Times New Roman" w:hAnsi="Times New Roman" w:eastAsia="Times New Roman" w:cs="Times New Roman"/>
          <w:sz w:val="28"/>
          <w:szCs w:val="28"/>
        </w:rPr>
        <w:t>программой, разработанной и утверждённой организацией, осуществляющей образовательную деятельность, в соответствии с частями 3 и 5 статьи 12 Федерального закона об образовании, согласованной с Госавтоинспекцией МВД РФ в соответствии с подпунктом «в» пункта 5 Положения о лицензировании образовательной деятельности, утверждённого постановлением Правительства Российской Федерации от 18 сентября 2020 г. № 1490.</w:t>
      </w:r>
    </w:p>
    <w:p w14:paraId="53F32C3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Условия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реализации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составляют учебно-материальную базу организации, осуществляющей образовательную деятельность, </w:t>
      </w:r>
      <w:r>
        <w:rPr>
          <w:rFonts w:ascii="Times New Roman" w:hAnsi="Times New Roman" w:eastAsia="Times New Roman" w:cs="Times New Roman"/>
          <w:sz w:val="28"/>
          <w:szCs w:val="28"/>
        </w:rPr>
        <w:t>содержащую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организационно-педагогические,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кадровые,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информационно-методические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материально-технические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условия,</w:t>
      </w:r>
      <w:r>
        <w:rPr>
          <w:rFonts w:ascii="Times New Roman" w:hAnsi="Times New Roman" w:eastAsia="Times New Roman" w:cs="Times New Roman"/>
          <w:spacing w:val="1"/>
          <w:sz w:val="28"/>
          <w:szCs w:val="28"/>
        </w:rPr>
        <w:t xml:space="preserve"> у</w:t>
      </w:r>
      <w:r>
        <w:rPr>
          <w:rFonts w:ascii="Times New Roman" w:hAnsi="Times New Roman" w:eastAsia="Times New Roman" w:cs="Times New Roman"/>
          <w:sz w:val="28"/>
          <w:szCs w:val="28"/>
        </w:rPr>
        <w:t>чебно-методические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материалы.</w:t>
      </w:r>
    </w:p>
    <w:p w14:paraId="3CAD1F6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предусматривает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достаточный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формирования,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закрепления</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развития практических</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навыков</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компетенций</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объём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практики.</w:t>
      </w:r>
    </w:p>
    <w:p w14:paraId="7092CD0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 предназначена для подготовки граждан, подлежащих призыву на военную службу в Вооружённые Силы Российской Федерации, другие войска, воинские формирования и органы по ВУС-837.</w:t>
      </w:r>
    </w:p>
    <w:p w14:paraId="5593C35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обучению по Образовательной программе привлекаются граждане мужского пола, подлежащие очередному призыву на военную службу, годные к военной службе по состоянию здоровья, физическому развитию, морально-психологическим качествам и имеющие профессиональную пригодность не ниже III категории.</w:t>
      </w:r>
      <w:r>
        <w:rPr>
          <w:rFonts w:ascii="Times New Roman" w:hAnsi="Times New Roman" w:eastAsia="Times New Roman" w:cs="Times New Roman"/>
          <w:b/>
          <w:bCs/>
          <w:sz w:val="28"/>
          <w:szCs w:val="28"/>
        </w:rPr>
        <w:br w:type="page"/>
      </w:r>
    </w:p>
    <w:p w14:paraId="68E642DA">
      <w:pPr>
        <w:widowControl w:val="0"/>
        <w:tabs>
          <w:tab w:val="left" w:pos="3661"/>
        </w:tabs>
        <w:autoSpaceDE w:val="0"/>
        <w:autoSpaceDN w:val="0"/>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II</w:t>
      </w:r>
      <w:r>
        <w:rPr>
          <w:rFonts w:ascii="Times New Roman" w:hAnsi="Times New Roman" w:eastAsia="Times New Roman" w:cs="Times New Roman"/>
          <w:b/>
          <w:bCs/>
          <w:sz w:val="28"/>
          <w:szCs w:val="28"/>
        </w:rPr>
        <w:t>. УЧЕБНЫЙ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ПЛАН</w:t>
      </w:r>
    </w:p>
    <w:p w14:paraId="4D27C070">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w:t>
      </w:r>
    </w:p>
    <w:tbl>
      <w:tblPr>
        <w:tblStyle w:val="10"/>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0"/>
        <w:gridCol w:w="1134"/>
        <w:gridCol w:w="1843"/>
        <w:gridCol w:w="1701"/>
      </w:tblGrid>
      <w:tr w14:paraId="79BF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restart"/>
          </w:tcPr>
          <w:p w14:paraId="4DCAD228">
            <w:pPr>
              <w:spacing w:after="0" w:line="240" w:lineRule="auto"/>
              <w:jc w:val="center"/>
              <w:rPr>
                <w:rFonts w:ascii="Times New Roman" w:hAnsi="Times New Roman" w:eastAsia="Calibri" w:cs="Times New Roman"/>
                <w:sz w:val="24"/>
                <w:szCs w:val="24"/>
                <w:lang w:eastAsia="ru-RU"/>
              </w:rPr>
            </w:pPr>
          </w:p>
          <w:p w14:paraId="09D3643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Учебные предметы</w:t>
            </w:r>
          </w:p>
        </w:tc>
        <w:tc>
          <w:tcPr>
            <w:tcW w:w="4678" w:type="dxa"/>
            <w:gridSpan w:val="3"/>
          </w:tcPr>
          <w:p w14:paraId="019C076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7F3C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continue"/>
          </w:tcPr>
          <w:p w14:paraId="492DAF76">
            <w:pPr>
              <w:spacing w:after="0" w:line="240" w:lineRule="auto"/>
              <w:jc w:val="center"/>
              <w:rPr>
                <w:rFonts w:ascii="Times New Roman" w:hAnsi="Times New Roman" w:eastAsia="Calibri" w:cs="Times New Roman"/>
                <w:sz w:val="24"/>
                <w:szCs w:val="24"/>
                <w:lang w:eastAsia="ru-RU"/>
              </w:rPr>
            </w:pPr>
          </w:p>
        </w:tc>
        <w:tc>
          <w:tcPr>
            <w:tcW w:w="1134" w:type="dxa"/>
            <w:vMerge w:val="restart"/>
          </w:tcPr>
          <w:p w14:paraId="2190BB92">
            <w:pPr>
              <w:spacing w:after="0" w:line="240" w:lineRule="auto"/>
              <w:jc w:val="center"/>
              <w:rPr>
                <w:rFonts w:ascii="Times New Roman" w:hAnsi="Times New Roman" w:eastAsia="Calibri" w:cs="Times New Roman"/>
                <w:sz w:val="24"/>
                <w:szCs w:val="24"/>
                <w:lang w:eastAsia="ru-RU"/>
              </w:rPr>
            </w:pPr>
          </w:p>
          <w:p w14:paraId="15135C8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3544" w:type="dxa"/>
            <w:gridSpan w:val="2"/>
          </w:tcPr>
          <w:p w14:paraId="4C49EF2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2E24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continue"/>
          </w:tcPr>
          <w:p w14:paraId="51E6AF45">
            <w:pPr>
              <w:spacing w:after="0" w:line="240" w:lineRule="auto"/>
              <w:jc w:val="center"/>
              <w:rPr>
                <w:rFonts w:ascii="Times New Roman" w:hAnsi="Times New Roman" w:eastAsia="Calibri" w:cs="Times New Roman"/>
                <w:sz w:val="24"/>
                <w:szCs w:val="24"/>
                <w:lang w:eastAsia="ru-RU"/>
              </w:rPr>
            </w:pPr>
          </w:p>
        </w:tc>
        <w:tc>
          <w:tcPr>
            <w:tcW w:w="1134" w:type="dxa"/>
            <w:vMerge w:val="continue"/>
          </w:tcPr>
          <w:p w14:paraId="60201D0A">
            <w:pPr>
              <w:spacing w:after="0" w:line="240" w:lineRule="auto"/>
              <w:jc w:val="center"/>
              <w:rPr>
                <w:rFonts w:ascii="Times New Roman" w:hAnsi="Times New Roman" w:eastAsia="Calibri" w:cs="Times New Roman"/>
                <w:sz w:val="24"/>
                <w:szCs w:val="24"/>
                <w:lang w:eastAsia="ru-RU"/>
              </w:rPr>
            </w:pPr>
          </w:p>
        </w:tc>
        <w:tc>
          <w:tcPr>
            <w:tcW w:w="1843" w:type="dxa"/>
          </w:tcPr>
          <w:p w14:paraId="24F1AC61">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701" w:type="dxa"/>
          </w:tcPr>
          <w:p w14:paraId="0C667DD0">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754C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9918" w:type="dxa"/>
            <w:gridSpan w:val="4"/>
          </w:tcPr>
          <w:p w14:paraId="11FDA6C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Базовый цикл</w:t>
            </w:r>
          </w:p>
        </w:tc>
      </w:tr>
      <w:tr w14:paraId="146B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7AA4625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Основы законодательства Российской Федерации в сфере дорожного движения</w:t>
            </w:r>
          </w:p>
        </w:tc>
        <w:tc>
          <w:tcPr>
            <w:tcW w:w="1134" w:type="dxa"/>
            <w:vAlign w:val="center"/>
          </w:tcPr>
          <w:p w14:paraId="7EFDF3A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46</w:t>
            </w:r>
          </w:p>
        </w:tc>
        <w:tc>
          <w:tcPr>
            <w:tcW w:w="1843" w:type="dxa"/>
            <w:vAlign w:val="center"/>
          </w:tcPr>
          <w:p w14:paraId="3B5E562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c>
          <w:tcPr>
            <w:tcW w:w="1701" w:type="dxa"/>
            <w:vAlign w:val="center"/>
          </w:tcPr>
          <w:p w14:paraId="574EC41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w:t>
            </w:r>
          </w:p>
        </w:tc>
      </w:tr>
      <w:tr w14:paraId="7CB5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7D77C63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Психофизиологические основы деятельности водителя</w:t>
            </w:r>
          </w:p>
        </w:tc>
        <w:tc>
          <w:tcPr>
            <w:tcW w:w="1134" w:type="dxa"/>
            <w:vAlign w:val="center"/>
          </w:tcPr>
          <w:p w14:paraId="58B5717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843" w:type="dxa"/>
            <w:vAlign w:val="center"/>
          </w:tcPr>
          <w:p w14:paraId="7CB0BC8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701" w:type="dxa"/>
            <w:vAlign w:val="center"/>
          </w:tcPr>
          <w:p w14:paraId="784DE83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7ADE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71D6255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Основы управления транспортными средствами </w:t>
            </w:r>
          </w:p>
        </w:tc>
        <w:tc>
          <w:tcPr>
            <w:tcW w:w="1134" w:type="dxa"/>
            <w:vAlign w:val="center"/>
          </w:tcPr>
          <w:p w14:paraId="3A8FBF82">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16</w:t>
            </w:r>
          </w:p>
        </w:tc>
        <w:tc>
          <w:tcPr>
            <w:tcW w:w="1843" w:type="dxa"/>
            <w:vAlign w:val="center"/>
          </w:tcPr>
          <w:p w14:paraId="259C6F6B">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12</w:t>
            </w:r>
          </w:p>
        </w:tc>
        <w:tc>
          <w:tcPr>
            <w:tcW w:w="1701" w:type="dxa"/>
            <w:vAlign w:val="center"/>
          </w:tcPr>
          <w:p w14:paraId="1782062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4D1D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70DC75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Оказание первой помощи пострадавшим в дорожно-транспортном происшествии</w:t>
            </w:r>
          </w:p>
        </w:tc>
        <w:tc>
          <w:tcPr>
            <w:tcW w:w="1134" w:type="dxa"/>
            <w:vAlign w:val="center"/>
          </w:tcPr>
          <w:p w14:paraId="71B985A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1843" w:type="dxa"/>
            <w:vAlign w:val="center"/>
          </w:tcPr>
          <w:p w14:paraId="6C36341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701" w:type="dxa"/>
            <w:vAlign w:val="center"/>
          </w:tcPr>
          <w:p w14:paraId="5CA3C8B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w:t>
            </w:r>
          </w:p>
        </w:tc>
      </w:tr>
      <w:tr w14:paraId="6046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9918" w:type="dxa"/>
            <w:gridSpan w:val="4"/>
          </w:tcPr>
          <w:p w14:paraId="7405ECF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Специальный цикл</w:t>
            </w:r>
          </w:p>
        </w:tc>
      </w:tr>
      <w:tr w14:paraId="1A3B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36840FB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Устройство и техническое обслуживание транспортных средств категории «С» как объектов управления</w:t>
            </w:r>
          </w:p>
        </w:tc>
        <w:tc>
          <w:tcPr>
            <w:tcW w:w="1134" w:type="dxa"/>
            <w:vAlign w:val="center"/>
          </w:tcPr>
          <w:p w14:paraId="2AA1058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60</w:t>
            </w:r>
          </w:p>
        </w:tc>
        <w:tc>
          <w:tcPr>
            <w:tcW w:w="1843" w:type="dxa"/>
            <w:vAlign w:val="center"/>
          </w:tcPr>
          <w:p w14:paraId="12BA852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38</w:t>
            </w:r>
          </w:p>
        </w:tc>
        <w:tc>
          <w:tcPr>
            <w:tcW w:w="1701" w:type="dxa"/>
            <w:vAlign w:val="center"/>
          </w:tcPr>
          <w:p w14:paraId="75928D3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22</w:t>
            </w:r>
          </w:p>
        </w:tc>
      </w:tr>
      <w:tr w14:paraId="0B60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5BE3263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Основы управления транспортными средствами категории «С»</w:t>
            </w:r>
          </w:p>
        </w:tc>
        <w:tc>
          <w:tcPr>
            <w:tcW w:w="1134" w:type="dxa"/>
            <w:vAlign w:val="center"/>
          </w:tcPr>
          <w:p w14:paraId="204DC9C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843" w:type="dxa"/>
            <w:vAlign w:val="center"/>
          </w:tcPr>
          <w:p w14:paraId="0C35959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701" w:type="dxa"/>
            <w:vAlign w:val="center"/>
          </w:tcPr>
          <w:p w14:paraId="269DA80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045B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tcPr>
          <w:p w14:paraId="59E83CCB">
            <w:pPr>
              <w:pStyle w:val="156"/>
              <w:shd w:val="clear" w:color="auto" w:fill="auto"/>
              <w:spacing w:line="240" w:lineRule="auto"/>
              <w:jc w:val="both"/>
              <w:rPr>
                <w:sz w:val="24"/>
                <w:szCs w:val="24"/>
              </w:rPr>
            </w:pPr>
            <w:r>
              <w:rPr>
                <w:sz w:val="24"/>
                <w:szCs w:val="24"/>
              </w:rPr>
              <w:t>Основы организации эксплуатации военной автомобильной техники в воинской части</w:t>
            </w:r>
          </w:p>
        </w:tc>
        <w:tc>
          <w:tcPr>
            <w:tcW w:w="1134" w:type="dxa"/>
            <w:tcBorders>
              <w:top w:val="single" w:color="auto" w:sz="4" w:space="0"/>
              <w:left w:val="single" w:color="auto" w:sz="4" w:space="0"/>
            </w:tcBorders>
            <w:shd w:val="clear" w:color="auto" w:fill="FFFFFF"/>
            <w:vAlign w:val="center"/>
          </w:tcPr>
          <w:p w14:paraId="66FBCD31">
            <w:pPr>
              <w:pStyle w:val="156"/>
              <w:shd w:val="clear" w:color="auto" w:fill="auto"/>
              <w:spacing w:line="240" w:lineRule="auto"/>
              <w:jc w:val="center"/>
              <w:rPr>
                <w:sz w:val="24"/>
                <w:szCs w:val="24"/>
              </w:rPr>
            </w:pPr>
            <w:r>
              <w:rPr>
                <w:rStyle w:val="133"/>
                <w:color w:val="auto"/>
              </w:rPr>
              <w:t>12</w:t>
            </w:r>
          </w:p>
        </w:tc>
        <w:tc>
          <w:tcPr>
            <w:tcW w:w="1843" w:type="dxa"/>
            <w:tcBorders>
              <w:top w:val="single" w:color="auto" w:sz="4" w:space="0"/>
              <w:left w:val="single" w:color="auto" w:sz="4" w:space="0"/>
            </w:tcBorders>
            <w:shd w:val="clear" w:color="auto" w:fill="FFFFFF"/>
            <w:vAlign w:val="center"/>
          </w:tcPr>
          <w:p w14:paraId="59D34E88">
            <w:pPr>
              <w:pStyle w:val="156"/>
              <w:shd w:val="clear" w:color="auto" w:fill="auto"/>
              <w:spacing w:line="240" w:lineRule="auto"/>
              <w:jc w:val="center"/>
              <w:rPr>
                <w:sz w:val="24"/>
                <w:szCs w:val="24"/>
              </w:rPr>
            </w:pPr>
            <w:r>
              <w:rPr>
                <w:rStyle w:val="133"/>
                <w:color w:val="auto"/>
              </w:rPr>
              <w:t>6</w:t>
            </w:r>
          </w:p>
        </w:tc>
        <w:tc>
          <w:tcPr>
            <w:tcW w:w="1701" w:type="dxa"/>
            <w:tcBorders>
              <w:top w:val="single" w:color="auto" w:sz="4" w:space="0"/>
              <w:left w:val="single" w:color="auto" w:sz="4" w:space="0"/>
              <w:right w:val="single" w:color="auto" w:sz="4" w:space="0"/>
            </w:tcBorders>
            <w:shd w:val="clear" w:color="auto" w:fill="FFFFFF"/>
            <w:vAlign w:val="center"/>
          </w:tcPr>
          <w:p w14:paraId="78C228D2">
            <w:pPr>
              <w:pStyle w:val="156"/>
              <w:shd w:val="clear" w:color="auto" w:fill="auto"/>
              <w:spacing w:line="240" w:lineRule="auto"/>
              <w:jc w:val="center"/>
              <w:rPr>
                <w:sz w:val="24"/>
                <w:szCs w:val="24"/>
              </w:rPr>
            </w:pPr>
            <w:r>
              <w:rPr>
                <w:rStyle w:val="133"/>
                <w:color w:val="auto"/>
              </w:rPr>
              <w:t>6</w:t>
            </w:r>
          </w:p>
        </w:tc>
      </w:tr>
      <w:tr w14:paraId="3711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tcPr>
          <w:p w14:paraId="1077FC9A">
            <w:pPr>
              <w:pStyle w:val="156"/>
              <w:shd w:val="clear" w:color="auto" w:fill="auto"/>
              <w:spacing w:line="240" w:lineRule="auto"/>
              <w:ind w:left="57" w:right="57"/>
              <w:jc w:val="both"/>
              <w:rPr>
                <w:sz w:val="24"/>
                <w:szCs w:val="24"/>
              </w:rPr>
            </w:pPr>
            <w:r>
              <w:rPr>
                <w:sz w:val="24"/>
                <w:szCs w:val="24"/>
              </w:rPr>
              <w:t>Основы управления транспортным средством категории «С» в экстремальных ситуациях*</w:t>
            </w:r>
          </w:p>
        </w:tc>
        <w:tc>
          <w:tcPr>
            <w:tcW w:w="1134" w:type="dxa"/>
            <w:tcBorders>
              <w:top w:val="single" w:color="auto" w:sz="4" w:space="0"/>
              <w:left w:val="single" w:color="auto" w:sz="4" w:space="0"/>
            </w:tcBorders>
            <w:shd w:val="clear" w:color="auto" w:fill="FFFFFF"/>
            <w:vAlign w:val="center"/>
          </w:tcPr>
          <w:p w14:paraId="503CDD7B">
            <w:pPr>
              <w:pStyle w:val="156"/>
              <w:shd w:val="clear" w:color="auto" w:fill="auto"/>
              <w:spacing w:line="240" w:lineRule="auto"/>
              <w:ind w:left="57" w:right="57"/>
              <w:jc w:val="center"/>
              <w:rPr>
                <w:sz w:val="24"/>
                <w:szCs w:val="24"/>
              </w:rPr>
            </w:pPr>
            <w:r>
              <w:rPr>
                <w:rStyle w:val="133"/>
                <w:color w:val="auto"/>
                <w:sz w:val="24"/>
                <w:szCs w:val="24"/>
              </w:rPr>
              <w:t>4</w:t>
            </w:r>
          </w:p>
        </w:tc>
        <w:tc>
          <w:tcPr>
            <w:tcW w:w="1843" w:type="dxa"/>
            <w:tcBorders>
              <w:top w:val="single" w:color="auto" w:sz="4" w:space="0"/>
              <w:left w:val="single" w:color="auto" w:sz="4" w:space="0"/>
            </w:tcBorders>
            <w:shd w:val="clear" w:color="auto" w:fill="FFFFFF"/>
            <w:vAlign w:val="center"/>
          </w:tcPr>
          <w:p w14:paraId="12E21A1B">
            <w:pPr>
              <w:pStyle w:val="156"/>
              <w:shd w:val="clear" w:color="auto" w:fill="auto"/>
              <w:spacing w:line="240" w:lineRule="auto"/>
              <w:ind w:left="57" w:right="57"/>
              <w:jc w:val="center"/>
              <w:rPr>
                <w:sz w:val="24"/>
                <w:szCs w:val="24"/>
              </w:rPr>
            </w:pPr>
            <w:r>
              <w:rPr>
                <w:sz w:val="24"/>
                <w:szCs w:val="24"/>
              </w:rPr>
              <w:t>-</w:t>
            </w:r>
          </w:p>
        </w:tc>
        <w:tc>
          <w:tcPr>
            <w:tcW w:w="1701" w:type="dxa"/>
            <w:tcBorders>
              <w:top w:val="single" w:color="auto" w:sz="4" w:space="0"/>
              <w:left w:val="single" w:color="auto" w:sz="4" w:space="0"/>
              <w:right w:val="single" w:color="auto" w:sz="4" w:space="0"/>
            </w:tcBorders>
            <w:shd w:val="clear" w:color="auto" w:fill="FFFFFF"/>
            <w:vAlign w:val="center"/>
          </w:tcPr>
          <w:p w14:paraId="2ABF1C7E">
            <w:pPr>
              <w:pStyle w:val="156"/>
              <w:shd w:val="clear" w:color="auto" w:fill="auto"/>
              <w:spacing w:line="240" w:lineRule="auto"/>
              <w:ind w:left="57" w:right="57"/>
              <w:jc w:val="center"/>
              <w:rPr>
                <w:sz w:val="24"/>
                <w:szCs w:val="24"/>
              </w:rPr>
            </w:pPr>
            <w:r>
              <w:rPr>
                <w:rStyle w:val="133"/>
                <w:color w:val="auto"/>
                <w:sz w:val="24"/>
                <w:szCs w:val="24"/>
              </w:rPr>
              <w:t>4</w:t>
            </w:r>
          </w:p>
        </w:tc>
      </w:tr>
      <w:tr w14:paraId="545A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vAlign w:val="center"/>
          </w:tcPr>
          <w:p w14:paraId="22623AEC">
            <w:pPr>
              <w:pStyle w:val="156"/>
              <w:shd w:val="clear" w:color="auto" w:fill="auto"/>
              <w:spacing w:line="240" w:lineRule="auto"/>
              <w:ind w:left="57" w:right="57"/>
              <w:rPr>
                <w:sz w:val="24"/>
                <w:szCs w:val="24"/>
              </w:rPr>
            </w:pPr>
            <w:r>
              <w:rPr>
                <w:rStyle w:val="133"/>
                <w:color w:val="auto"/>
                <w:sz w:val="24"/>
                <w:szCs w:val="24"/>
              </w:rPr>
              <w:t>Основы маршевой подготовки*</w:t>
            </w:r>
          </w:p>
        </w:tc>
        <w:tc>
          <w:tcPr>
            <w:tcW w:w="1134" w:type="dxa"/>
            <w:tcBorders>
              <w:top w:val="single" w:color="auto" w:sz="4" w:space="0"/>
              <w:left w:val="single" w:color="auto" w:sz="4" w:space="0"/>
            </w:tcBorders>
            <w:shd w:val="clear" w:color="auto" w:fill="FFFFFF"/>
            <w:vAlign w:val="center"/>
          </w:tcPr>
          <w:p w14:paraId="0F03429C">
            <w:pPr>
              <w:pStyle w:val="156"/>
              <w:shd w:val="clear" w:color="auto" w:fill="auto"/>
              <w:spacing w:line="240" w:lineRule="auto"/>
              <w:ind w:left="57" w:right="57"/>
              <w:jc w:val="center"/>
              <w:rPr>
                <w:sz w:val="24"/>
                <w:szCs w:val="24"/>
              </w:rPr>
            </w:pPr>
            <w:r>
              <w:rPr>
                <w:rStyle w:val="133"/>
                <w:color w:val="auto"/>
                <w:sz w:val="24"/>
                <w:szCs w:val="24"/>
              </w:rPr>
              <w:t>14</w:t>
            </w:r>
          </w:p>
        </w:tc>
        <w:tc>
          <w:tcPr>
            <w:tcW w:w="1843" w:type="dxa"/>
            <w:tcBorders>
              <w:top w:val="single" w:color="auto" w:sz="4" w:space="0"/>
              <w:left w:val="single" w:color="auto" w:sz="4" w:space="0"/>
            </w:tcBorders>
            <w:shd w:val="clear" w:color="auto" w:fill="FFFFFF"/>
            <w:vAlign w:val="center"/>
          </w:tcPr>
          <w:p w14:paraId="4C64BBEB">
            <w:pPr>
              <w:pStyle w:val="156"/>
              <w:shd w:val="clear" w:color="auto" w:fill="auto"/>
              <w:spacing w:line="240" w:lineRule="auto"/>
              <w:ind w:left="57" w:right="57"/>
              <w:jc w:val="center"/>
              <w:rPr>
                <w:sz w:val="24"/>
                <w:szCs w:val="24"/>
              </w:rPr>
            </w:pPr>
            <w:r>
              <w:rPr>
                <w:rStyle w:val="133"/>
                <w:color w:val="auto"/>
                <w:sz w:val="24"/>
                <w:szCs w:val="24"/>
              </w:rPr>
              <w:t>2</w:t>
            </w:r>
          </w:p>
        </w:tc>
        <w:tc>
          <w:tcPr>
            <w:tcW w:w="1701" w:type="dxa"/>
            <w:tcBorders>
              <w:top w:val="single" w:color="auto" w:sz="4" w:space="0"/>
              <w:left w:val="single" w:color="auto" w:sz="4" w:space="0"/>
              <w:right w:val="single" w:color="auto" w:sz="4" w:space="0"/>
            </w:tcBorders>
            <w:shd w:val="clear" w:color="auto" w:fill="FFFFFF"/>
            <w:vAlign w:val="center"/>
          </w:tcPr>
          <w:p w14:paraId="2B432F79">
            <w:pPr>
              <w:pStyle w:val="156"/>
              <w:shd w:val="clear" w:color="auto" w:fill="auto"/>
              <w:spacing w:line="240" w:lineRule="auto"/>
              <w:ind w:left="57" w:right="57"/>
              <w:jc w:val="center"/>
              <w:rPr>
                <w:sz w:val="24"/>
                <w:szCs w:val="24"/>
              </w:rPr>
            </w:pPr>
            <w:r>
              <w:rPr>
                <w:rStyle w:val="133"/>
                <w:color w:val="auto"/>
                <w:sz w:val="24"/>
                <w:szCs w:val="24"/>
              </w:rPr>
              <w:t>12</w:t>
            </w:r>
          </w:p>
        </w:tc>
      </w:tr>
      <w:tr w14:paraId="2463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918" w:type="dxa"/>
            <w:gridSpan w:val="4"/>
          </w:tcPr>
          <w:p w14:paraId="0F53B66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Профессиональный цикл</w:t>
            </w:r>
          </w:p>
        </w:tc>
      </w:tr>
      <w:tr w14:paraId="732A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2099DE3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Организация и выполнение грузовых перевозок автомобильным транспортом</w:t>
            </w:r>
          </w:p>
        </w:tc>
        <w:tc>
          <w:tcPr>
            <w:tcW w:w="1134" w:type="dxa"/>
            <w:vAlign w:val="center"/>
          </w:tcPr>
          <w:p w14:paraId="5B44676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28</w:t>
            </w:r>
          </w:p>
        </w:tc>
        <w:tc>
          <w:tcPr>
            <w:tcW w:w="1843" w:type="dxa"/>
            <w:vAlign w:val="center"/>
          </w:tcPr>
          <w:p w14:paraId="5F82E00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1701" w:type="dxa"/>
            <w:vAlign w:val="center"/>
          </w:tcPr>
          <w:p w14:paraId="530A8F1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765A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9918" w:type="dxa"/>
            <w:gridSpan w:val="4"/>
          </w:tcPr>
          <w:p w14:paraId="3B33A2A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Практическая подготовка</w:t>
            </w:r>
          </w:p>
        </w:tc>
      </w:tr>
      <w:tr w14:paraId="1199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52CD37D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Вождение транспортных средств категории «С» с механической трансмиссией</w:t>
            </w:r>
          </w:p>
        </w:tc>
        <w:tc>
          <w:tcPr>
            <w:tcW w:w="1134" w:type="dxa"/>
            <w:vAlign w:val="center"/>
          </w:tcPr>
          <w:p w14:paraId="34E01D4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72</w:t>
            </w:r>
          </w:p>
        </w:tc>
        <w:tc>
          <w:tcPr>
            <w:tcW w:w="1843" w:type="dxa"/>
            <w:vAlign w:val="center"/>
          </w:tcPr>
          <w:p w14:paraId="003F3A6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701" w:type="dxa"/>
            <w:vAlign w:val="center"/>
          </w:tcPr>
          <w:p w14:paraId="55BA2DD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72</w:t>
            </w:r>
          </w:p>
        </w:tc>
      </w:tr>
      <w:tr w14:paraId="18F9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9918" w:type="dxa"/>
            <w:gridSpan w:val="4"/>
          </w:tcPr>
          <w:p w14:paraId="2921EE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Квалификационный экзамен</w:t>
            </w:r>
          </w:p>
        </w:tc>
      </w:tr>
      <w:tr w14:paraId="49E4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240" w:type="dxa"/>
          </w:tcPr>
          <w:p w14:paraId="4F7B97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Комплексный экзамен ВЭК</w:t>
            </w:r>
          </w:p>
        </w:tc>
        <w:tc>
          <w:tcPr>
            <w:tcW w:w="1134" w:type="dxa"/>
            <w:vAlign w:val="center"/>
          </w:tcPr>
          <w:p w14:paraId="6AF5B2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843" w:type="dxa"/>
            <w:vAlign w:val="center"/>
          </w:tcPr>
          <w:p w14:paraId="6989FB3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701" w:type="dxa"/>
            <w:vAlign w:val="center"/>
          </w:tcPr>
          <w:p w14:paraId="4342E39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5645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240" w:type="dxa"/>
          </w:tcPr>
          <w:p w14:paraId="0028263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1134" w:type="dxa"/>
            <w:vAlign w:val="center"/>
          </w:tcPr>
          <w:p w14:paraId="465AE63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288</w:t>
            </w:r>
          </w:p>
        </w:tc>
        <w:tc>
          <w:tcPr>
            <w:tcW w:w="1843" w:type="dxa"/>
            <w:vAlign w:val="center"/>
          </w:tcPr>
          <w:p w14:paraId="6CFCFA2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132</w:t>
            </w:r>
          </w:p>
        </w:tc>
        <w:tc>
          <w:tcPr>
            <w:tcW w:w="1701" w:type="dxa"/>
            <w:vAlign w:val="center"/>
          </w:tcPr>
          <w:p w14:paraId="129203E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156</w:t>
            </w:r>
          </w:p>
        </w:tc>
      </w:tr>
    </w:tbl>
    <w:p w14:paraId="7FD8EAE5">
      <w:pPr>
        <w:spacing w:after="0" w:line="360" w:lineRule="auto"/>
        <w:ind w:left="284"/>
        <w:jc w:val="center"/>
        <w:rPr>
          <w:rFonts w:ascii="Times New Roman" w:hAnsi="Times New Roman" w:eastAsia="Times New Roman" w:cs="Times New Roman"/>
          <w:sz w:val="28"/>
          <w:szCs w:val="28"/>
          <w:lang w:eastAsia="ru-RU"/>
        </w:rPr>
      </w:pPr>
    </w:p>
    <w:p w14:paraId="1CCEFFEF">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Обучение не предусмотрено Соглашением о предоставлении из федерального бюджета субсидии Общероссийской общественно-государственной организации «Добровольное общество содействия армии, авиации и флоту России» для подготовки граждан Российской Федерации, подлежащих призыву на военную службу, по военно-учётным специальностям солдат, матросов, сержантов и старшин в 2026-2028 годах.</w:t>
      </w:r>
    </w:p>
    <w:p w14:paraId="087C244D">
      <w:pPr>
        <w:spacing w:after="0" w:line="276"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br w:type="page"/>
      </w:r>
      <w:r>
        <w:rPr>
          <w:rFonts w:ascii="Times New Roman" w:hAnsi="Times New Roman" w:eastAsia="Times New Roman" w:cs="Times New Roman"/>
          <w:b/>
          <w:sz w:val="28"/>
          <w:szCs w:val="28"/>
          <w:lang w:val="en-US" w:eastAsia="ru-RU"/>
        </w:rPr>
        <w:t>III</w:t>
      </w:r>
      <w:r>
        <w:rPr>
          <w:rFonts w:ascii="Times New Roman" w:hAnsi="Times New Roman" w:eastAsia="Times New Roman" w:cs="Times New Roman"/>
          <w:b/>
          <w:sz w:val="28"/>
          <w:szCs w:val="28"/>
          <w:lang w:eastAsia="ru-RU"/>
        </w:rPr>
        <w:t>. КАЛЕНДАРНЫЙ УЧЕБНЫЙ ГРАФИК</w:t>
      </w:r>
    </w:p>
    <w:p w14:paraId="34E11971">
      <w:pPr>
        <w:spacing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Таблица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850"/>
        <w:gridCol w:w="709"/>
        <w:gridCol w:w="709"/>
        <w:gridCol w:w="1020"/>
        <w:gridCol w:w="1021"/>
        <w:gridCol w:w="1020"/>
        <w:gridCol w:w="926"/>
        <w:gridCol w:w="851"/>
      </w:tblGrid>
      <w:tr w14:paraId="6463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2802" w:type="dxa"/>
            <w:vMerge w:val="restart"/>
            <w:tcBorders>
              <w:top w:val="single" w:color="auto" w:sz="12" w:space="0"/>
              <w:left w:val="single" w:color="auto" w:sz="12" w:space="0"/>
              <w:right w:val="single" w:color="auto" w:sz="12" w:space="0"/>
            </w:tcBorders>
            <w:vAlign w:val="center"/>
          </w:tcPr>
          <w:p w14:paraId="58D2BB6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2268" w:type="dxa"/>
            <w:gridSpan w:val="3"/>
            <w:tcBorders>
              <w:top w:val="single" w:color="auto" w:sz="12" w:space="0"/>
              <w:left w:val="single" w:color="auto" w:sz="12" w:space="0"/>
              <w:right w:val="single" w:color="auto" w:sz="12" w:space="0"/>
            </w:tcBorders>
            <w:vAlign w:val="center"/>
          </w:tcPr>
          <w:p w14:paraId="6E0F272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Количество часов</w:t>
            </w:r>
          </w:p>
        </w:tc>
        <w:tc>
          <w:tcPr>
            <w:tcW w:w="1020" w:type="dxa"/>
            <w:vMerge w:val="restart"/>
            <w:tcBorders>
              <w:top w:val="single" w:color="auto" w:sz="12" w:space="0"/>
              <w:left w:val="single" w:color="auto" w:sz="12" w:space="0"/>
            </w:tcBorders>
            <w:vAlign w:val="center"/>
          </w:tcPr>
          <w:p w14:paraId="76EDCFD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w:t>
            </w:r>
          </w:p>
        </w:tc>
        <w:tc>
          <w:tcPr>
            <w:tcW w:w="1021" w:type="dxa"/>
            <w:vMerge w:val="restart"/>
            <w:tcBorders>
              <w:top w:val="single" w:color="auto" w:sz="12" w:space="0"/>
            </w:tcBorders>
            <w:vAlign w:val="center"/>
          </w:tcPr>
          <w:p w14:paraId="2FF8E3D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w:t>
            </w:r>
          </w:p>
        </w:tc>
        <w:tc>
          <w:tcPr>
            <w:tcW w:w="1020" w:type="dxa"/>
            <w:vMerge w:val="restart"/>
            <w:tcBorders>
              <w:top w:val="single" w:color="auto" w:sz="12" w:space="0"/>
            </w:tcBorders>
            <w:vAlign w:val="center"/>
          </w:tcPr>
          <w:p w14:paraId="3D05F79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w:t>
            </w:r>
          </w:p>
        </w:tc>
        <w:tc>
          <w:tcPr>
            <w:tcW w:w="926" w:type="dxa"/>
            <w:vMerge w:val="restart"/>
            <w:tcBorders>
              <w:top w:val="single" w:color="auto" w:sz="12" w:space="0"/>
            </w:tcBorders>
            <w:vAlign w:val="center"/>
          </w:tcPr>
          <w:p w14:paraId="4A1FFD0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vMerge w:val="restart"/>
            <w:tcBorders>
              <w:top w:val="single" w:color="auto" w:sz="12" w:space="0"/>
              <w:right w:val="single" w:color="auto" w:sz="12" w:space="0"/>
            </w:tcBorders>
            <w:vAlign w:val="center"/>
          </w:tcPr>
          <w:p w14:paraId="321048D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w:t>
            </w:r>
          </w:p>
        </w:tc>
      </w:tr>
      <w:tr w14:paraId="301E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2802" w:type="dxa"/>
            <w:vMerge w:val="continue"/>
            <w:tcBorders>
              <w:left w:val="single" w:color="auto" w:sz="12" w:space="0"/>
              <w:bottom w:val="single" w:color="auto" w:sz="12" w:space="0"/>
              <w:right w:val="single" w:color="auto" w:sz="12" w:space="0"/>
            </w:tcBorders>
          </w:tcPr>
          <w:p w14:paraId="4910E1FE">
            <w:pPr>
              <w:spacing w:after="0" w:line="240" w:lineRule="auto"/>
              <w:jc w:val="center"/>
              <w:rPr>
                <w:rFonts w:ascii="Times New Roman" w:hAnsi="Times New Roman" w:eastAsia="Times New Roman" w:cs="Times New Roman"/>
                <w:b/>
                <w:sz w:val="20"/>
                <w:szCs w:val="20"/>
                <w:lang w:eastAsia="ru-RU"/>
              </w:rPr>
            </w:pPr>
          </w:p>
        </w:tc>
        <w:tc>
          <w:tcPr>
            <w:tcW w:w="850" w:type="dxa"/>
            <w:tcBorders>
              <w:left w:val="single" w:color="auto" w:sz="12" w:space="0"/>
              <w:bottom w:val="single" w:color="auto" w:sz="12" w:space="0"/>
            </w:tcBorders>
            <w:vAlign w:val="center"/>
          </w:tcPr>
          <w:p w14:paraId="7761403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418" w:type="dxa"/>
            <w:gridSpan w:val="2"/>
            <w:tcBorders>
              <w:bottom w:val="single" w:color="auto" w:sz="8" w:space="0"/>
              <w:right w:val="single" w:color="auto" w:sz="12" w:space="0"/>
            </w:tcBorders>
            <w:vAlign w:val="center"/>
          </w:tcPr>
          <w:p w14:paraId="66CD202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из них:</w:t>
            </w:r>
          </w:p>
        </w:tc>
        <w:tc>
          <w:tcPr>
            <w:tcW w:w="1020" w:type="dxa"/>
            <w:vMerge w:val="continue"/>
            <w:tcBorders>
              <w:left w:val="single" w:color="auto" w:sz="12" w:space="0"/>
              <w:bottom w:val="single" w:color="auto" w:sz="12" w:space="0"/>
            </w:tcBorders>
          </w:tcPr>
          <w:p w14:paraId="46A2BA63">
            <w:pPr>
              <w:spacing w:after="0" w:line="240" w:lineRule="auto"/>
              <w:jc w:val="center"/>
              <w:rPr>
                <w:rFonts w:ascii="Times New Roman" w:hAnsi="Times New Roman" w:eastAsia="Times New Roman" w:cs="Times New Roman"/>
                <w:b/>
                <w:sz w:val="20"/>
                <w:szCs w:val="20"/>
                <w:lang w:eastAsia="ru-RU"/>
              </w:rPr>
            </w:pPr>
          </w:p>
        </w:tc>
        <w:tc>
          <w:tcPr>
            <w:tcW w:w="1021" w:type="dxa"/>
            <w:vMerge w:val="continue"/>
            <w:tcBorders>
              <w:bottom w:val="single" w:color="auto" w:sz="12" w:space="0"/>
            </w:tcBorders>
          </w:tcPr>
          <w:p w14:paraId="62B8F03F">
            <w:pPr>
              <w:spacing w:after="0" w:line="240" w:lineRule="auto"/>
              <w:jc w:val="center"/>
              <w:rPr>
                <w:rFonts w:ascii="Times New Roman" w:hAnsi="Times New Roman" w:eastAsia="Times New Roman" w:cs="Times New Roman"/>
                <w:b/>
                <w:sz w:val="20"/>
                <w:szCs w:val="20"/>
                <w:lang w:eastAsia="ru-RU"/>
              </w:rPr>
            </w:pPr>
          </w:p>
        </w:tc>
        <w:tc>
          <w:tcPr>
            <w:tcW w:w="1020" w:type="dxa"/>
            <w:vMerge w:val="continue"/>
            <w:tcBorders>
              <w:bottom w:val="single" w:color="auto" w:sz="12" w:space="0"/>
            </w:tcBorders>
          </w:tcPr>
          <w:p w14:paraId="67CE4C91">
            <w:pPr>
              <w:spacing w:after="0" w:line="240" w:lineRule="auto"/>
              <w:jc w:val="center"/>
              <w:rPr>
                <w:rFonts w:ascii="Times New Roman" w:hAnsi="Times New Roman" w:eastAsia="Times New Roman" w:cs="Times New Roman"/>
                <w:b/>
                <w:sz w:val="20"/>
                <w:szCs w:val="20"/>
                <w:lang w:eastAsia="ru-RU"/>
              </w:rPr>
            </w:pPr>
          </w:p>
        </w:tc>
        <w:tc>
          <w:tcPr>
            <w:tcW w:w="926" w:type="dxa"/>
            <w:vMerge w:val="continue"/>
            <w:tcBorders>
              <w:bottom w:val="single" w:color="auto" w:sz="12" w:space="0"/>
            </w:tcBorders>
          </w:tcPr>
          <w:p w14:paraId="74D9617D">
            <w:pPr>
              <w:spacing w:after="0" w:line="240" w:lineRule="auto"/>
              <w:jc w:val="center"/>
              <w:rPr>
                <w:rFonts w:ascii="Times New Roman" w:hAnsi="Times New Roman" w:eastAsia="Times New Roman" w:cs="Times New Roman"/>
                <w:b/>
                <w:sz w:val="20"/>
                <w:szCs w:val="20"/>
                <w:lang w:eastAsia="ru-RU"/>
              </w:rPr>
            </w:pPr>
          </w:p>
        </w:tc>
        <w:tc>
          <w:tcPr>
            <w:tcW w:w="851" w:type="dxa"/>
            <w:vMerge w:val="continue"/>
            <w:tcBorders>
              <w:bottom w:val="single" w:color="auto" w:sz="12" w:space="0"/>
              <w:right w:val="single" w:color="auto" w:sz="12" w:space="0"/>
            </w:tcBorders>
          </w:tcPr>
          <w:p w14:paraId="7DBBF2B7">
            <w:pPr>
              <w:spacing w:after="0" w:line="240" w:lineRule="auto"/>
              <w:jc w:val="center"/>
              <w:rPr>
                <w:rFonts w:ascii="Times New Roman" w:hAnsi="Times New Roman" w:eastAsia="Times New Roman" w:cs="Times New Roman"/>
                <w:b/>
                <w:sz w:val="20"/>
                <w:szCs w:val="20"/>
                <w:lang w:eastAsia="ru-RU"/>
              </w:rPr>
            </w:pPr>
          </w:p>
        </w:tc>
      </w:tr>
      <w:tr w14:paraId="4AFD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9"/>
            <w:tcBorders>
              <w:top w:val="single" w:color="auto" w:sz="12" w:space="0"/>
              <w:left w:val="single" w:color="auto" w:sz="12" w:space="0"/>
              <w:bottom w:val="single" w:color="auto" w:sz="12" w:space="0"/>
              <w:right w:val="single" w:color="auto" w:sz="12" w:space="0"/>
            </w:tcBorders>
            <w:vAlign w:val="center"/>
          </w:tcPr>
          <w:p w14:paraId="3C7DF44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4C9B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restart"/>
            <w:tcBorders>
              <w:top w:val="single" w:color="auto" w:sz="12" w:space="0"/>
              <w:left w:val="single" w:color="auto" w:sz="12" w:space="0"/>
              <w:right w:val="single" w:color="auto" w:sz="12" w:space="0"/>
            </w:tcBorders>
          </w:tcPr>
          <w:p w14:paraId="7C8935BE">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p w14:paraId="0E3EB39B">
            <w:pPr>
              <w:spacing w:after="0" w:line="240" w:lineRule="auto"/>
              <w:rPr>
                <w:rFonts w:ascii="Times New Roman" w:hAnsi="Times New Roman" w:eastAsia="Calibri" w:cs="Times New Roman"/>
                <w:sz w:val="20"/>
                <w:szCs w:val="20"/>
                <w:lang w:eastAsia="ru-RU"/>
              </w:rPr>
            </w:pPr>
          </w:p>
        </w:tc>
        <w:tc>
          <w:tcPr>
            <w:tcW w:w="850" w:type="dxa"/>
            <w:vMerge w:val="restart"/>
            <w:tcBorders>
              <w:top w:val="single" w:color="auto" w:sz="12" w:space="0"/>
              <w:left w:val="single" w:color="auto" w:sz="12" w:space="0"/>
            </w:tcBorders>
          </w:tcPr>
          <w:p w14:paraId="52AB2724">
            <w:pPr>
              <w:spacing w:after="0" w:line="240" w:lineRule="auto"/>
              <w:rPr>
                <w:rFonts w:ascii="Times New Roman" w:hAnsi="Times New Roman" w:eastAsia="Times New Roman" w:cs="Times New Roman"/>
                <w:sz w:val="20"/>
                <w:szCs w:val="20"/>
                <w:lang w:eastAsia="ru-RU"/>
              </w:rPr>
            </w:pPr>
          </w:p>
          <w:p w14:paraId="371CB05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46</w:t>
            </w:r>
          </w:p>
        </w:tc>
        <w:tc>
          <w:tcPr>
            <w:tcW w:w="709" w:type="dxa"/>
            <w:tcBorders>
              <w:top w:val="single" w:color="auto" w:sz="12" w:space="0"/>
            </w:tcBorders>
          </w:tcPr>
          <w:p w14:paraId="339BB2D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1137DEFD">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right w:val="single" w:color="auto" w:sz="12" w:space="0"/>
            </w:tcBorders>
          </w:tcPr>
          <w:p w14:paraId="478F243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26</w:t>
            </w:r>
          </w:p>
        </w:tc>
        <w:tc>
          <w:tcPr>
            <w:tcW w:w="1020" w:type="dxa"/>
            <w:tcBorders>
              <w:top w:val="single" w:color="auto" w:sz="12" w:space="0"/>
              <w:left w:val="single" w:color="auto" w:sz="12" w:space="0"/>
            </w:tcBorders>
          </w:tcPr>
          <w:p w14:paraId="793E04F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Т1.1,Т1.2</w:t>
            </w:r>
          </w:p>
          <w:p w14:paraId="0163E49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21" w:type="dxa"/>
            <w:tcBorders>
              <w:top w:val="single" w:color="auto" w:sz="12" w:space="0"/>
            </w:tcBorders>
          </w:tcPr>
          <w:p w14:paraId="4965D3F5">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w:t>
            </w:r>
          </w:p>
          <w:p w14:paraId="24721B4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20" w:type="dxa"/>
            <w:tcBorders>
              <w:top w:val="single" w:color="auto" w:sz="12" w:space="0"/>
            </w:tcBorders>
          </w:tcPr>
          <w:p w14:paraId="6806FED3">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Т2.2</w:t>
            </w:r>
          </w:p>
          <w:p w14:paraId="6CF4698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26" w:type="dxa"/>
            <w:tcBorders>
              <w:top w:val="single" w:color="auto" w:sz="12" w:space="0"/>
            </w:tcBorders>
          </w:tcPr>
          <w:p w14:paraId="5519F83D">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right w:val="single" w:color="auto" w:sz="12" w:space="0"/>
            </w:tcBorders>
          </w:tcPr>
          <w:p w14:paraId="7E6F6C4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Т2.3</w:t>
            </w:r>
          </w:p>
          <w:p w14:paraId="581ADEC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1928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continue"/>
            <w:tcBorders>
              <w:left w:val="single" w:color="auto" w:sz="12" w:space="0"/>
              <w:bottom w:val="single" w:color="auto" w:sz="12" w:space="0"/>
              <w:right w:val="single" w:color="auto" w:sz="12" w:space="0"/>
            </w:tcBorders>
          </w:tcPr>
          <w:p w14:paraId="40FEF183">
            <w:pPr>
              <w:spacing w:after="0" w:line="240" w:lineRule="auto"/>
              <w:rPr>
                <w:rFonts w:ascii="Times New Roman" w:hAnsi="Times New Roman" w:eastAsia="Times New Roman" w:cs="Times New Roman"/>
                <w:sz w:val="20"/>
                <w:szCs w:val="20"/>
                <w:lang w:eastAsia="ru-RU"/>
              </w:rPr>
            </w:pPr>
          </w:p>
        </w:tc>
        <w:tc>
          <w:tcPr>
            <w:tcW w:w="850" w:type="dxa"/>
            <w:vMerge w:val="continue"/>
            <w:tcBorders>
              <w:left w:val="single" w:color="auto" w:sz="12" w:space="0"/>
              <w:bottom w:val="single" w:color="auto" w:sz="12" w:space="0"/>
            </w:tcBorders>
          </w:tcPr>
          <w:p w14:paraId="7D389BB6">
            <w:pPr>
              <w:spacing w:after="0" w:line="240" w:lineRule="auto"/>
              <w:rPr>
                <w:rFonts w:ascii="Times New Roman" w:hAnsi="Times New Roman" w:eastAsia="Times New Roman" w:cs="Times New Roman"/>
                <w:sz w:val="20"/>
                <w:szCs w:val="20"/>
                <w:lang w:eastAsia="ru-RU"/>
              </w:rPr>
            </w:pPr>
          </w:p>
        </w:tc>
        <w:tc>
          <w:tcPr>
            <w:tcW w:w="709" w:type="dxa"/>
            <w:tcBorders>
              <w:bottom w:val="single" w:color="auto" w:sz="12" w:space="0"/>
            </w:tcBorders>
          </w:tcPr>
          <w:p w14:paraId="26DCEDE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786A5236">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right w:val="single" w:color="auto" w:sz="12" w:space="0"/>
            </w:tcBorders>
          </w:tcPr>
          <w:p w14:paraId="11C8B15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20</w:t>
            </w:r>
          </w:p>
        </w:tc>
        <w:tc>
          <w:tcPr>
            <w:tcW w:w="1020" w:type="dxa"/>
            <w:tcBorders>
              <w:left w:val="single" w:color="auto" w:sz="12" w:space="0"/>
              <w:bottom w:val="single" w:color="auto" w:sz="12" w:space="0"/>
            </w:tcBorders>
          </w:tcPr>
          <w:p w14:paraId="5D3CA99D">
            <w:pPr>
              <w:spacing w:after="0" w:line="240" w:lineRule="auto"/>
              <w:jc w:val="center"/>
              <w:rPr>
                <w:rFonts w:ascii="Times New Roman" w:hAnsi="Times New Roman" w:eastAsia="Times New Roman" w:cs="Times New Roman"/>
                <w:sz w:val="20"/>
                <w:szCs w:val="20"/>
                <w:lang w:eastAsia="ru-RU"/>
              </w:rPr>
            </w:pPr>
          </w:p>
        </w:tc>
        <w:tc>
          <w:tcPr>
            <w:tcW w:w="1021" w:type="dxa"/>
            <w:tcBorders>
              <w:bottom w:val="single" w:color="auto" w:sz="12" w:space="0"/>
            </w:tcBorders>
          </w:tcPr>
          <w:p w14:paraId="6E4BA596">
            <w:pPr>
              <w:spacing w:after="0" w:line="240" w:lineRule="auto"/>
              <w:jc w:val="center"/>
              <w:rPr>
                <w:rFonts w:ascii="Times New Roman" w:hAnsi="Times New Roman" w:eastAsia="Times New Roman" w:cs="Times New Roman"/>
                <w:sz w:val="20"/>
                <w:szCs w:val="20"/>
                <w:lang w:eastAsia="ru-RU"/>
              </w:rPr>
            </w:pPr>
          </w:p>
        </w:tc>
        <w:tc>
          <w:tcPr>
            <w:tcW w:w="1020" w:type="dxa"/>
            <w:tcBorders>
              <w:bottom w:val="single" w:color="auto" w:sz="12" w:space="0"/>
            </w:tcBorders>
          </w:tcPr>
          <w:p w14:paraId="513A4ED7">
            <w:pPr>
              <w:spacing w:after="0" w:line="240" w:lineRule="auto"/>
              <w:jc w:val="center"/>
              <w:rPr>
                <w:rFonts w:ascii="Times New Roman" w:hAnsi="Times New Roman" w:eastAsia="Times New Roman" w:cs="Times New Roman"/>
                <w:sz w:val="20"/>
                <w:szCs w:val="20"/>
                <w:lang w:eastAsia="ru-RU"/>
              </w:rPr>
            </w:pPr>
          </w:p>
        </w:tc>
        <w:tc>
          <w:tcPr>
            <w:tcW w:w="926" w:type="dxa"/>
            <w:tcBorders>
              <w:bottom w:val="single" w:color="auto" w:sz="12" w:space="0"/>
            </w:tcBorders>
          </w:tcPr>
          <w:p w14:paraId="41205BB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Т2.2</w:t>
            </w:r>
          </w:p>
          <w:p w14:paraId="4B5271B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1" w:type="dxa"/>
            <w:tcBorders>
              <w:bottom w:val="single" w:color="auto" w:sz="12" w:space="0"/>
              <w:right w:val="single" w:color="auto" w:sz="12" w:space="0"/>
            </w:tcBorders>
          </w:tcPr>
          <w:p w14:paraId="65702115">
            <w:pPr>
              <w:spacing w:after="0" w:line="240" w:lineRule="auto"/>
              <w:jc w:val="center"/>
              <w:rPr>
                <w:rFonts w:ascii="Times New Roman" w:hAnsi="Times New Roman" w:eastAsia="Times New Roman" w:cs="Times New Roman"/>
                <w:sz w:val="20"/>
                <w:szCs w:val="20"/>
                <w:lang w:eastAsia="ru-RU"/>
              </w:rPr>
            </w:pPr>
          </w:p>
        </w:tc>
      </w:tr>
      <w:tr w14:paraId="2B3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restart"/>
            <w:tcBorders>
              <w:top w:val="single" w:color="auto" w:sz="12" w:space="0"/>
              <w:left w:val="single" w:color="auto" w:sz="12" w:space="0"/>
              <w:right w:val="single" w:color="auto" w:sz="12" w:space="0"/>
            </w:tcBorders>
          </w:tcPr>
          <w:p w14:paraId="59822B26">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850" w:type="dxa"/>
            <w:vMerge w:val="restart"/>
            <w:tcBorders>
              <w:top w:val="single" w:color="auto" w:sz="12" w:space="0"/>
              <w:left w:val="single" w:color="auto" w:sz="12" w:space="0"/>
            </w:tcBorders>
          </w:tcPr>
          <w:p w14:paraId="6BB440FA">
            <w:pPr>
              <w:spacing w:after="0" w:line="240" w:lineRule="auto"/>
              <w:jc w:val="center"/>
              <w:rPr>
                <w:rFonts w:ascii="Times New Roman" w:hAnsi="Times New Roman" w:eastAsia="Times New Roman" w:cs="Times New Roman"/>
                <w:sz w:val="20"/>
                <w:szCs w:val="20"/>
                <w:lang w:eastAsia="ru-RU"/>
              </w:rPr>
            </w:pPr>
          </w:p>
          <w:p w14:paraId="61D05B2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14</w:t>
            </w:r>
          </w:p>
        </w:tc>
        <w:tc>
          <w:tcPr>
            <w:tcW w:w="709" w:type="dxa"/>
            <w:tcBorders>
              <w:top w:val="single" w:color="auto" w:sz="12" w:space="0"/>
            </w:tcBorders>
          </w:tcPr>
          <w:p w14:paraId="24F72CB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614B4109">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right w:val="single" w:color="auto" w:sz="12" w:space="0"/>
            </w:tcBorders>
          </w:tcPr>
          <w:p w14:paraId="0484892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1020" w:type="dxa"/>
            <w:tcBorders>
              <w:top w:val="single" w:color="auto" w:sz="12" w:space="0"/>
              <w:left w:val="single" w:color="auto" w:sz="12" w:space="0"/>
              <w:right w:val="single" w:color="auto" w:sz="8" w:space="0"/>
            </w:tcBorders>
            <w:vAlign w:val="center"/>
          </w:tcPr>
          <w:p w14:paraId="450EA2E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12831FB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21" w:type="dxa"/>
            <w:tcBorders>
              <w:top w:val="single" w:color="auto" w:sz="12" w:space="0"/>
              <w:left w:val="single" w:color="auto" w:sz="8" w:space="0"/>
              <w:right w:val="single" w:color="auto" w:sz="8" w:space="0"/>
            </w:tcBorders>
            <w:vAlign w:val="center"/>
          </w:tcPr>
          <w:p w14:paraId="62ABC60A">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299248C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20" w:type="dxa"/>
            <w:tcBorders>
              <w:top w:val="single" w:color="auto" w:sz="12" w:space="0"/>
              <w:left w:val="single" w:color="auto" w:sz="8" w:space="0"/>
            </w:tcBorders>
            <w:vAlign w:val="center"/>
          </w:tcPr>
          <w:p w14:paraId="30437FBB">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tcBorders>
            <w:vAlign w:val="center"/>
          </w:tcPr>
          <w:p w14:paraId="34855F46">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right w:val="single" w:color="auto" w:sz="12" w:space="0"/>
            </w:tcBorders>
          </w:tcPr>
          <w:p w14:paraId="29287E87">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4A40A27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4CE6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continue"/>
            <w:tcBorders>
              <w:left w:val="single" w:color="auto" w:sz="12" w:space="0"/>
              <w:bottom w:val="single" w:color="auto" w:sz="12" w:space="0"/>
              <w:right w:val="single" w:color="auto" w:sz="12" w:space="0"/>
            </w:tcBorders>
          </w:tcPr>
          <w:p w14:paraId="164CC610">
            <w:pPr>
              <w:spacing w:after="0" w:line="240" w:lineRule="auto"/>
              <w:rPr>
                <w:rFonts w:ascii="Times New Roman" w:hAnsi="Times New Roman" w:eastAsia="Times New Roman" w:cs="Times New Roman"/>
                <w:sz w:val="20"/>
                <w:szCs w:val="20"/>
                <w:lang w:eastAsia="ru-RU"/>
              </w:rPr>
            </w:pPr>
          </w:p>
        </w:tc>
        <w:tc>
          <w:tcPr>
            <w:tcW w:w="850" w:type="dxa"/>
            <w:vMerge w:val="continue"/>
            <w:tcBorders>
              <w:left w:val="single" w:color="auto" w:sz="12" w:space="0"/>
              <w:bottom w:val="single" w:color="auto" w:sz="12" w:space="0"/>
            </w:tcBorders>
          </w:tcPr>
          <w:p w14:paraId="6171196D">
            <w:pPr>
              <w:spacing w:after="0" w:line="240" w:lineRule="auto"/>
              <w:rPr>
                <w:rFonts w:ascii="Times New Roman" w:hAnsi="Times New Roman" w:eastAsia="Times New Roman" w:cs="Times New Roman"/>
                <w:sz w:val="20"/>
                <w:szCs w:val="20"/>
                <w:lang w:eastAsia="ru-RU"/>
              </w:rPr>
            </w:pPr>
          </w:p>
        </w:tc>
        <w:tc>
          <w:tcPr>
            <w:tcW w:w="709" w:type="dxa"/>
            <w:tcBorders>
              <w:bottom w:val="single" w:color="auto" w:sz="12" w:space="0"/>
            </w:tcBorders>
          </w:tcPr>
          <w:p w14:paraId="0095C1F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tc>
        <w:tc>
          <w:tcPr>
            <w:tcW w:w="709" w:type="dxa"/>
            <w:tcBorders>
              <w:bottom w:val="single" w:color="auto" w:sz="12" w:space="0"/>
              <w:right w:val="single" w:color="auto" w:sz="12" w:space="0"/>
            </w:tcBorders>
          </w:tcPr>
          <w:p w14:paraId="1E462EB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020" w:type="dxa"/>
            <w:tcBorders>
              <w:left w:val="single" w:color="auto" w:sz="12" w:space="0"/>
              <w:bottom w:val="single" w:color="auto" w:sz="12" w:space="0"/>
            </w:tcBorders>
          </w:tcPr>
          <w:p w14:paraId="7EF0C987">
            <w:pPr>
              <w:spacing w:after="0" w:line="240" w:lineRule="auto"/>
              <w:jc w:val="center"/>
              <w:rPr>
                <w:rFonts w:ascii="Times New Roman" w:hAnsi="Times New Roman" w:eastAsia="Times New Roman" w:cs="Times New Roman"/>
                <w:sz w:val="20"/>
                <w:szCs w:val="20"/>
                <w:lang w:eastAsia="ru-RU"/>
              </w:rPr>
            </w:pPr>
          </w:p>
        </w:tc>
        <w:tc>
          <w:tcPr>
            <w:tcW w:w="1021" w:type="dxa"/>
            <w:tcBorders>
              <w:bottom w:val="single" w:color="auto" w:sz="12" w:space="0"/>
            </w:tcBorders>
          </w:tcPr>
          <w:p w14:paraId="4E5EEECD">
            <w:pPr>
              <w:spacing w:after="0" w:line="240" w:lineRule="auto"/>
              <w:jc w:val="center"/>
              <w:rPr>
                <w:rFonts w:ascii="Times New Roman" w:hAnsi="Times New Roman" w:eastAsia="Times New Roman" w:cs="Times New Roman"/>
                <w:sz w:val="20"/>
                <w:szCs w:val="20"/>
                <w:lang w:eastAsia="ru-RU"/>
              </w:rPr>
            </w:pPr>
          </w:p>
        </w:tc>
        <w:tc>
          <w:tcPr>
            <w:tcW w:w="1020" w:type="dxa"/>
            <w:tcBorders>
              <w:bottom w:val="single" w:color="auto" w:sz="12" w:space="0"/>
            </w:tcBorders>
          </w:tcPr>
          <w:p w14:paraId="28FF7240">
            <w:pPr>
              <w:spacing w:after="0" w:line="240" w:lineRule="auto"/>
              <w:jc w:val="center"/>
              <w:rPr>
                <w:rFonts w:ascii="Times New Roman" w:hAnsi="Times New Roman" w:eastAsia="Times New Roman" w:cs="Times New Roman"/>
                <w:sz w:val="20"/>
                <w:szCs w:val="20"/>
                <w:lang w:eastAsia="ru-RU"/>
              </w:rPr>
            </w:pPr>
          </w:p>
        </w:tc>
        <w:tc>
          <w:tcPr>
            <w:tcW w:w="926" w:type="dxa"/>
            <w:tcBorders>
              <w:bottom w:val="single" w:color="auto" w:sz="12" w:space="0"/>
            </w:tcBorders>
          </w:tcPr>
          <w:p w14:paraId="66F8D49B">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tcPr>
          <w:p w14:paraId="4FB0763F">
            <w:pPr>
              <w:spacing w:after="0" w:line="240" w:lineRule="auto"/>
              <w:jc w:val="center"/>
              <w:rPr>
                <w:rFonts w:ascii="Times New Roman" w:hAnsi="Times New Roman" w:eastAsia="Times New Roman" w:cs="Times New Roman"/>
                <w:sz w:val="20"/>
                <w:szCs w:val="20"/>
                <w:lang w:eastAsia="ru-RU"/>
              </w:rPr>
            </w:pPr>
          </w:p>
        </w:tc>
      </w:tr>
      <w:tr w14:paraId="6ECD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restart"/>
            <w:tcBorders>
              <w:top w:val="single" w:color="auto" w:sz="12" w:space="0"/>
              <w:left w:val="single" w:color="auto" w:sz="12" w:space="0"/>
              <w:right w:val="single" w:color="auto" w:sz="12" w:space="0"/>
            </w:tcBorders>
          </w:tcPr>
          <w:p w14:paraId="3C1410DC">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21CD81A9">
            <w:pPr>
              <w:spacing w:after="0" w:line="240" w:lineRule="auto"/>
              <w:rPr>
                <w:rFonts w:ascii="Times New Roman" w:hAnsi="Times New Roman" w:eastAsia="Calibri" w:cs="Times New Roman"/>
                <w:sz w:val="20"/>
                <w:szCs w:val="20"/>
                <w:lang w:eastAsia="ru-RU"/>
              </w:rPr>
            </w:pPr>
          </w:p>
        </w:tc>
        <w:tc>
          <w:tcPr>
            <w:tcW w:w="850" w:type="dxa"/>
            <w:vMerge w:val="restart"/>
            <w:tcBorders>
              <w:top w:val="single" w:color="auto" w:sz="12" w:space="0"/>
              <w:left w:val="single" w:color="auto" w:sz="12" w:space="0"/>
            </w:tcBorders>
          </w:tcPr>
          <w:p w14:paraId="498DAECE">
            <w:pPr>
              <w:spacing w:after="0" w:line="240" w:lineRule="auto"/>
              <w:jc w:val="center"/>
              <w:rPr>
                <w:rFonts w:ascii="Times New Roman" w:hAnsi="Times New Roman" w:eastAsia="Times New Roman" w:cs="Times New Roman"/>
                <w:sz w:val="20"/>
                <w:szCs w:val="20"/>
                <w:lang w:eastAsia="ru-RU"/>
              </w:rPr>
            </w:pPr>
          </w:p>
          <w:p w14:paraId="576DD31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16</w:t>
            </w:r>
          </w:p>
        </w:tc>
        <w:tc>
          <w:tcPr>
            <w:tcW w:w="709" w:type="dxa"/>
            <w:tcBorders>
              <w:top w:val="single" w:color="auto" w:sz="12" w:space="0"/>
            </w:tcBorders>
          </w:tcPr>
          <w:p w14:paraId="4155518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6F32D095">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right w:val="single" w:color="auto" w:sz="12" w:space="0"/>
            </w:tcBorders>
          </w:tcPr>
          <w:p w14:paraId="1D79D5E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1020" w:type="dxa"/>
            <w:tcBorders>
              <w:top w:val="single" w:color="auto" w:sz="12" w:space="0"/>
              <w:left w:val="single" w:color="auto" w:sz="12" w:space="0"/>
            </w:tcBorders>
          </w:tcPr>
          <w:p w14:paraId="77EE93E6">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tcBorders>
          </w:tcPr>
          <w:p w14:paraId="04A53B0F">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tcBorders>
          </w:tcPr>
          <w:p w14:paraId="6838C71C">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tcBorders>
          </w:tcPr>
          <w:p w14:paraId="5551647F">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right w:val="single" w:color="auto" w:sz="12" w:space="0"/>
            </w:tcBorders>
          </w:tcPr>
          <w:p w14:paraId="5228B286">
            <w:pPr>
              <w:spacing w:after="0" w:line="240" w:lineRule="auto"/>
              <w:jc w:val="center"/>
              <w:rPr>
                <w:rFonts w:ascii="Times New Roman" w:hAnsi="Times New Roman" w:eastAsia="Times New Roman" w:cs="Times New Roman"/>
                <w:sz w:val="20"/>
                <w:szCs w:val="20"/>
                <w:lang w:eastAsia="ru-RU"/>
              </w:rPr>
            </w:pPr>
          </w:p>
        </w:tc>
      </w:tr>
      <w:tr w14:paraId="1164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continue"/>
            <w:tcBorders>
              <w:left w:val="single" w:color="auto" w:sz="12" w:space="0"/>
              <w:bottom w:val="single" w:color="auto" w:sz="12" w:space="0"/>
              <w:right w:val="single" w:color="auto" w:sz="12" w:space="0"/>
            </w:tcBorders>
          </w:tcPr>
          <w:p w14:paraId="7B30B0FC">
            <w:pPr>
              <w:spacing w:after="0" w:line="240" w:lineRule="auto"/>
              <w:rPr>
                <w:rFonts w:ascii="Times New Roman" w:hAnsi="Times New Roman" w:eastAsia="Times New Roman" w:cs="Times New Roman"/>
                <w:sz w:val="20"/>
                <w:szCs w:val="20"/>
                <w:lang w:eastAsia="ru-RU"/>
              </w:rPr>
            </w:pPr>
          </w:p>
        </w:tc>
        <w:tc>
          <w:tcPr>
            <w:tcW w:w="850" w:type="dxa"/>
            <w:vMerge w:val="continue"/>
            <w:tcBorders>
              <w:left w:val="single" w:color="auto" w:sz="12" w:space="0"/>
              <w:bottom w:val="single" w:color="auto" w:sz="12" w:space="0"/>
            </w:tcBorders>
          </w:tcPr>
          <w:p w14:paraId="26A4AD90">
            <w:pPr>
              <w:spacing w:after="0" w:line="240" w:lineRule="auto"/>
              <w:rPr>
                <w:rFonts w:ascii="Times New Roman" w:hAnsi="Times New Roman" w:eastAsia="Times New Roman" w:cs="Times New Roman"/>
                <w:sz w:val="20"/>
                <w:szCs w:val="20"/>
                <w:lang w:eastAsia="ru-RU"/>
              </w:rPr>
            </w:pPr>
          </w:p>
        </w:tc>
        <w:tc>
          <w:tcPr>
            <w:tcW w:w="709" w:type="dxa"/>
            <w:tcBorders>
              <w:bottom w:val="single" w:color="auto" w:sz="12" w:space="0"/>
            </w:tcBorders>
          </w:tcPr>
          <w:p w14:paraId="19A1D4E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76A7BEC6">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right w:val="single" w:color="auto" w:sz="12" w:space="0"/>
            </w:tcBorders>
          </w:tcPr>
          <w:p w14:paraId="4FB113B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1020" w:type="dxa"/>
            <w:tcBorders>
              <w:left w:val="single" w:color="auto" w:sz="12" w:space="0"/>
              <w:bottom w:val="single" w:color="auto" w:sz="12" w:space="0"/>
            </w:tcBorders>
          </w:tcPr>
          <w:p w14:paraId="1DD760A7">
            <w:pPr>
              <w:spacing w:after="0" w:line="240" w:lineRule="auto"/>
              <w:jc w:val="center"/>
              <w:rPr>
                <w:rFonts w:ascii="Times New Roman" w:hAnsi="Times New Roman" w:eastAsia="Times New Roman" w:cs="Times New Roman"/>
                <w:sz w:val="20"/>
                <w:szCs w:val="20"/>
                <w:lang w:eastAsia="ru-RU"/>
              </w:rPr>
            </w:pPr>
          </w:p>
        </w:tc>
        <w:tc>
          <w:tcPr>
            <w:tcW w:w="1021" w:type="dxa"/>
            <w:tcBorders>
              <w:bottom w:val="single" w:color="auto" w:sz="12" w:space="0"/>
            </w:tcBorders>
          </w:tcPr>
          <w:p w14:paraId="192A88AC">
            <w:pPr>
              <w:spacing w:after="0" w:line="240" w:lineRule="auto"/>
              <w:jc w:val="center"/>
              <w:rPr>
                <w:rFonts w:ascii="Times New Roman" w:hAnsi="Times New Roman" w:eastAsia="Times New Roman" w:cs="Times New Roman"/>
                <w:sz w:val="20"/>
                <w:szCs w:val="20"/>
                <w:lang w:eastAsia="ru-RU"/>
              </w:rPr>
            </w:pPr>
          </w:p>
        </w:tc>
        <w:tc>
          <w:tcPr>
            <w:tcW w:w="1020" w:type="dxa"/>
            <w:tcBorders>
              <w:bottom w:val="single" w:color="auto" w:sz="12" w:space="0"/>
            </w:tcBorders>
          </w:tcPr>
          <w:p w14:paraId="0E5470B5">
            <w:pPr>
              <w:spacing w:after="0" w:line="240" w:lineRule="auto"/>
              <w:jc w:val="center"/>
              <w:rPr>
                <w:rFonts w:ascii="Times New Roman" w:hAnsi="Times New Roman" w:eastAsia="Times New Roman" w:cs="Times New Roman"/>
                <w:sz w:val="20"/>
                <w:szCs w:val="20"/>
                <w:lang w:eastAsia="ru-RU"/>
              </w:rPr>
            </w:pPr>
          </w:p>
        </w:tc>
        <w:tc>
          <w:tcPr>
            <w:tcW w:w="926" w:type="dxa"/>
            <w:tcBorders>
              <w:bottom w:val="single" w:color="auto" w:sz="12" w:space="0"/>
            </w:tcBorders>
          </w:tcPr>
          <w:p w14:paraId="1F1DF0D9">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tcPr>
          <w:p w14:paraId="63D7A8DE">
            <w:pPr>
              <w:spacing w:after="0" w:line="240" w:lineRule="auto"/>
              <w:jc w:val="center"/>
              <w:rPr>
                <w:rFonts w:ascii="Times New Roman" w:hAnsi="Times New Roman" w:eastAsia="Times New Roman" w:cs="Times New Roman"/>
                <w:sz w:val="20"/>
                <w:szCs w:val="20"/>
                <w:lang w:eastAsia="ru-RU"/>
              </w:rPr>
            </w:pPr>
          </w:p>
        </w:tc>
      </w:tr>
      <w:tr w14:paraId="524C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restart"/>
            <w:tcBorders>
              <w:left w:val="single" w:color="auto" w:sz="12" w:space="0"/>
              <w:right w:val="single" w:color="auto" w:sz="12" w:space="0"/>
            </w:tcBorders>
          </w:tcPr>
          <w:p w14:paraId="2008A30B">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850" w:type="dxa"/>
            <w:vMerge w:val="restart"/>
            <w:tcBorders>
              <w:left w:val="single" w:color="auto" w:sz="12" w:space="0"/>
            </w:tcBorders>
            <w:vAlign w:val="center"/>
          </w:tcPr>
          <w:p w14:paraId="2A3A293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18</w:t>
            </w:r>
          </w:p>
        </w:tc>
        <w:tc>
          <w:tcPr>
            <w:tcW w:w="709" w:type="dxa"/>
            <w:tcBorders>
              <w:top w:val="single" w:color="auto" w:sz="12" w:space="0"/>
            </w:tcBorders>
          </w:tcPr>
          <w:p w14:paraId="34CFA8B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011D896D">
            <w:pPr>
              <w:spacing w:after="0" w:line="240" w:lineRule="auto"/>
              <w:jc w:val="center"/>
              <w:rPr>
                <w:rFonts w:ascii="Times New Roman" w:hAnsi="Times New Roman" w:eastAsia="Times New Roman" w:cs="Times New Roman"/>
                <w:sz w:val="20"/>
                <w:szCs w:val="20"/>
                <w:lang w:eastAsia="ru-RU"/>
              </w:rPr>
            </w:pPr>
          </w:p>
        </w:tc>
        <w:tc>
          <w:tcPr>
            <w:tcW w:w="709" w:type="dxa"/>
            <w:tcBorders>
              <w:left w:val="nil"/>
              <w:bottom w:val="single" w:color="auto" w:sz="4" w:space="0"/>
              <w:right w:val="single" w:color="auto" w:sz="12" w:space="0"/>
            </w:tcBorders>
            <w:vAlign w:val="center"/>
          </w:tcPr>
          <w:p w14:paraId="3E299C4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1020" w:type="dxa"/>
            <w:tcBorders>
              <w:left w:val="single" w:color="auto" w:sz="12" w:space="0"/>
              <w:bottom w:val="single" w:color="auto" w:sz="4" w:space="0"/>
            </w:tcBorders>
            <w:vAlign w:val="center"/>
          </w:tcPr>
          <w:p w14:paraId="7E5B1423">
            <w:pPr>
              <w:spacing w:after="0" w:line="240" w:lineRule="auto"/>
              <w:jc w:val="center"/>
              <w:rPr>
                <w:rFonts w:ascii="Times New Roman" w:hAnsi="Times New Roman" w:eastAsia="Times New Roman" w:cs="Times New Roman"/>
                <w:sz w:val="20"/>
                <w:szCs w:val="20"/>
                <w:lang w:eastAsia="ru-RU"/>
              </w:rPr>
            </w:pPr>
          </w:p>
        </w:tc>
        <w:tc>
          <w:tcPr>
            <w:tcW w:w="1021" w:type="dxa"/>
            <w:tcBorders>
              <w:bottom w:val="single" w:color="auto" w:sz="4" w:space="0"/>
            </w:tcBorders>
            <w:vAlign w:val="center"/>
          </w:tcPr>
          <w:p w14:paraId="55D0C47F">
            <w:pPr>
              <w:spacing w:after="0" w:line="240" w:lineRule="auto"/>
              <w:jc w:val="center"/>
              <w:rPr>
                <w:rFonts w:ascii="Times New Roman" w:hAnsi="Times New Roman" w:eastAsia="Times New Roman" w:cs="Times New Roman"/>
                <w:sz w:val="20"/>
                <w:szCs w:val="20"/>
                <w:lang w:eastAsia="ru-RU"/>
              </w:rPr>
            </w:pPr>
          </w:p>
        </w:tc>
        <w:tc>
          <w:tcPr>
            <w:tcW w:w="1020" w:type="dxa"/>
            <w:tcBorders>
              <w:bottom w:val="single" w:color="auto" w:sz="4" w:space="0"/>
            </w:tcBorders>
            <w:vAlign w:val="center"/>
          </w:tcPr>
          <w:p w14:paraId="3A39BD0E">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26" w:type="dxa"/>
            <w:tcBorders>
              <w:bottom w:val="single" w:color="auto" w:sz="4" w:space="0"/>
            </w:tcBorders>
            <w:vAlign w:val="center"/>
          </w:tcPr>
          <w:p w14:paraId="576CD57A">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4" w:space="0"/>
              <w:right w:val="single" w:color="auto" w:sz="12" w:space="0"/>
            </w:tcBorders>
            <w:vAlign w:val="center"/>
          </w:tcPr>
          <w:p w14:paraId="022561B4">
            <w:pPr>
              <w:spacing w:after="0" w:line="240" w:lineRule="auto"/>
              <w:jc w:val="center"/>
              <w:rPr>
                <w:rFonts w:ascii="Times New Roman" w:hAnsi="Times New Roman" w:eastAsia="Times New Roman" w:cs="Times New Roman"/>
                <w:sz w:val="20"/>
                <w:szCs w:val="20"/>
                <w:lang w:eastAsia="ru-RU"/>
              </w:rPr>
            </w:pPr>
          </w:p>
        </w:tc>
      </w:tr>
      <w:tr w14:paraId="2B99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802" w:type="dxa"/>
            <w:vMerge w:val="continue"/>
            <w:tcBorders>
              <w:left w:val="single" w:color="auto" w:sz="12" w:space="0"/>
              <w:bottom w:val="single" w:color="auto" w:sz="12" w:space="0"/>
              <w:right w:val="single" w:color="auto" w:sz="12" w:space="0"/>
            </w:tcBorders>
          </w:tcPr>
          <w:p w14:paraId="4C3E6FB3">
            <w:pPr>
              <w:spacing w:after="0" w:line="240" w:lineRule="auto"/>
              <w:rPr>
                <w:rFonts w:ascii="Times New Roman" w:hAnsi="Times New Roman" w:eastAsia="Calibri" w:cs="Times New Roman"/>
                <w:sz w:val="20"/>
                <w:szCs w:val="20"/>
                <w:lang w:eastAsia="ru-RU"/>
              </w:rPr>
            </w:pPr>
          </w:p>
        </w:tc>
        <w:tc>
          <w:tcPr>
            <w:tcW w:w="850" w:type="dxa"/>
            <w:vMerge w:val="continue"/>
            <w:tcBorders>
              <w:left w:val="single" w:color="auto" w:sz="12" w:space="0"/>
              <w:bottom w:val="single" w:color="auto" w:sz="12" w:space="0"/>
            </w:tcBorders>
          </w:tcPr>
          <w:p w14:paraId="03B6CA87">
            <w:pPr>
              <w:spacing w:after="0" w:line="240" w:lineRule="auto"/>
              <w:rPr>
                <w:rFonts w:ascii="Times New Roman" w:hAnsi="Times New Roman" w:eastAsia="Times New Roman" w:cs="Times New Roman"/>
                <w:sz w:val="20"/>
                <w:szCs w:val="20"/>
                <w:lang w:eastAsia="ru-RU"/>
              </w:rPr>
            </w:pPr>
          </w:p>
        </w:tc>
        <w:tc>
          <w:tcPr>
            <w:tcW w:w="709" w:type="dxa"/>
            <w:tcBorders>
              <w:bottom w:val="single" w:color="auto" w:sz="12" w:space="0"/>
            </w:tcBorders>
          </w:tcPr>
          <w:p w14:paraId="626112D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34E7AFB3">
            <w:pPr>
              <w:spacing w:after="0" w:line="240" w:lineRule="auto"/>
              <w:jc w:val="center"/>
              <w:rPr>
                <w:rFonts w:ascii="Times New Roman" w:hAnsi="Times New Roman" w:eastAsia="Times New Roman" w:cs="Times New Roman"/>
                <w:sz w:val="20"/>
                <w:szCs w:val="20"/>
                <w:lang w:eastAsia="ru-RU"/>
              </w:rPr>
            </w:pPr>
          </w:p>
        </w:tc>
        <w:tc>
          <w:tcPr>
            <w:tcW w:w="709" w:type="dxa"/>
            <w:tcBorders>
              <w:left w:val="nil"/>
              <w:bottom w:val="single" w:color="auto" w:sz="12" w:space="0"/>
              <w:right w:val="single" w:color="auto" w:sz="12" w:space="0"/>
            </w:tcBorders>
            <w:vAlign w:val="center"/>
          </w:tcPr>
          <w:p w14:paraId="23C086C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w:t>
            </w:r>
          </w:p>
        </w:tc>
        <w:tc>
          <w:tcPr>
            <w:tcW w:w="1020" w:type="dxa"/>
            <w:tcBorders>
              <w:left w:val="single" w:color="auto" w:sz="12" w:space="0"/>
              <w:bottom w:val="single" w:color="auto" w:sz="12" w:space="0"/>
            </w:tcBorders>
            <w:vAlign w:val="center"/>
          </w:tcPr>
          <w:p w14:paraId="35196082">
            <w:pPr>
              <w:spacing w:after="0" w:line="240" w:lineRule="auto"/>
              <w:jc w:val="center"/>
              <w:rPr>
                <w:rFonts w:ascii="Times New Roman" w:hAnsi="Times New Roman" w:eastAsia="Times New Roman" w:cs="Times New Roman"/>
                <w:sz w:val="20"/>
                <w:szCs w:val="20"/>
                <w:lang w:eastAsia="ru-RU"/>
              </w:rPr>
            </w:pPr>
          </w:p>
        </w:tc>
        <w:tc>
          <w:tcPr>
            <w:tcW w:w="1021" w:type="dxa"/>
            <w:tcBorders>
              <w:bottom w:val="single" w:color="auto" w:sz="12" w:space="0"/>
            </w:tcBorders>
            <w:vAlign w:val="center"/>
          </w:tcPr>
          <w:p w14:paraId="55B22254">
            <w:pPr>
              <w:spacing w:after="0" w:line="240" w:lineRule="auto"/>
              <w:jc w:val="center"/>
              <w:rPr>
                <w:rFonts w:ascii="Times New Roman" w:hAnsi="Times New Roman" w:eastAsia="Times New Roman" w:cs="Times New Roman"/>
                <w:sz w:val="20"/>
                <w:szCs w:val="20"/>
                <w:lang w:eastAsia="ru-RU"/>
              </w:rPr>
            </w:pPr>
          </w:p>
        </w:tc>
        <w:tc>
          <w:tcPr>
            <w:tcW w:w="1020" w:type="dxa"/>
            <w:tcBorders>
              <w:bottom w:val="single" w:color="auto" w:sz="12" w:space="0"/>
            </w:tcBorders>
            <w:vAlign w:val="center"/>
          </w:tcPr>
          <w:p w14:paraId="545DD454">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26" w:type="dxa"/>
            <w:tcBorders>
              <w:bottom w:val="single" w:color="auto" w:sz="12" w:space="0"/>
            </w:tcBorders>
            <w:vAlign w:val="center"/>
          </w:tcPr>
          <w:p w14:paraId="53B79B73">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vAlign w:val="center"/>
          </w:tcPr>
          <w:p w14:paraId="38778D43">
            <w:pPr>
              <w:spacing w:after="0" w:line="240" w:lineRule="auto"/>
              <w:jc w:val="center"/>
              <w:rPr>
                <w:rFonts w:ascii="Times New Roman" w:hAnsi="Times New Roman" w:eastAsia="Times New Roman" w:cs="Times New Roman"/>
                <w:sz w:val="20"/>
                <w:szCs w:val="20"/>
                <w:lang w:eastAsia="ru-RU"/>
              </w:rPr>
            </w:pPr>
          </w:p>
        </w:tc>
      </w:tr>
      <w:tr w14:paraId="30F1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9"/>
            <w:tcBorders>
              <w:left w:val="single" w:color="auto" w:sz="12" w:space="0"/>
              <w:bottom w:val="single" w:color="auto" w:sz="12" w:space="0"/>
              <w:right w:val="single" w:color="auto" w:sz="12" w:space="0"/>
            </w:tcBorders>
          </w:tcPr>
          <w:p w14:paraId="06D13A6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7BF0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02" w:type="dxa"/>
            <w:vMerge w:val="restart"/>
            <w:tcBorders>
              <w:left w:val="single" w:color="auto" w:sz="12" w:space="0"/>
            </w:tcBorders>
          </w:tcPr>
          <w:p w14:paraId="14DF1FE3">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850" w:type="dxa"/>
            <w:vMerge w:val="restart"/>
            <w:tcBorders>
              <w:top w:val="single" w:color="auto" w:sz="12" w:space="0"/>
              <w:left w:val="single" w:color="auto" w:sz="12" w:space="0"/>
            </w:tcBorders>
            <w:vAlign w:val="center"/>
          </w:tcPr>
          <w:p w14:paraId="0B01994C">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60</w:t>
            </w:r>
          </w:p>
        </w:tc>
        <w:tc>
          <w:tcPr>
            <w:tcW w:w="709" w:type="dxa"/>
            <w:tcBorders>
              <w:top w:val="single" w:color="auto" w:sz="12" w:space="0"/>
            </w:tcBorders>
          </w:tcPr>
          <w:p w14:paraId="4032F8F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0A53F093">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left w:val="single" w:color="auto" w:sz="4" w:space="0"/>
              <w:bottom w:val="single" w:color="auto" w:sz="4" w:space="0"/>
              <w:right w:val="single" w:color="auto" w:sz="12" w:space="0"/>
            </w:tcBorders>
            <w:vAlign w:val="center"/>
          </w:tcPr>
          <w:p w14:paraId="00097D2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38</w:t>
            </w:r>
          </w:p>
        </w:tc>
        <w:tc>
          <w:tcPr>
            <w:tcW w:w="1020" w:type="dxa"/>
            <w:tcBorders>
              <w:top w:val="single" w:color="auto" w:sz="12" w:space="0"/>
              <w:left w:val="single" w:color="auto" w:sz="12" w:space="0"/>
              <w:bottom w:val="single" w:color="auto" w:sz="4" w:space="0"/>
            </w:tcBorders>
            <w:vAlign w:val="center"/>
          </w:tcPr>
          <w:p w14:paraId="1576EA98">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bottom w:val="single" w:color="auto" w:sz="4" w:space="0"/>
            </w:tcBorders>
            <w:vAlign w:val="center"/>
          </w:tcPr>
          <w:p w14:paraId="2FB70BA2">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bottom w:val="single" w:color="auto" w:sz="4" w:space="0"/>
            </w:tcBorders>
            <w:vAlign w:val="center"/>
          </w:tcPr>
          <w:p w14:paraId="321A1BEE">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Т1.1</w:t>
            </w:r>
          </w:p>
          <w:p w14:paraId="2AB3067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26" w:type="dxa"/>
            <w:tcBorders>
              <w:top w:val="single" w:color="auto" w:sz="12" w:space="0"/>
              <w:bottom w:val="single" w:color="auto" w:sz="4" w:space="0"/>
            </w:tcBorders>
            <w:vAlign w:val="center"/>
          </w:tcPr>
          <w:p w14:paraId="544FC89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Т1.2</w:t>
            </w:r>
          </w:p>
          <w:p w14:paraId="03CE9C9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1" w:type="dxa"/>
            <w:tcBorders>
              <w:top w:val="single" w:color="auto" w:sz="12" w:space="0"/>
              <w:bottom w:val="single" w:color="auto" w:sz="4" w:space="0"/>
              <w:right w:val="single" w:color="auto" w:sz="12" w:space="0"/>
            </w:tcBorders>
            <w:vAlign w:val="center"/>
          </w:tcPr>
          <w:p w14:paraId="6E4EA9D5">
            <w:pPr>
              <w:spacing w:after="0" w:line="240" w:lineRule="auto"/>
              <w:jc w:val="center"/>
              <w:rPr>
                <w:rFonts w:ascii="Times New Roman" w:hAnsi="Times New Roman" w:eastAsia="Times New Roman" w:cs="Times New Roman"/>
                <w:sz w:val="20"/>
                <w:szCs w:val="20"/>
                <w:lang w:eastAsia="ru-RU"/>
              </w:rPr>
            </w:pPr>
          </w:p>
        </w:tc>
      </w:tr>
      <w:tr w14:paraId="0A3A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802" w:type="dxa"/>
            <w:vMerge w:val="continue"/>
            <w:tcBorders>
              <w:left w:val="single" w:color="auto" w:sz="12" w:space="0"/>
              <w:bottom w:val="single" w:color="auto" w:sz="12" w:space="0"/>
            </w:tcBorders>
          </w:tcPr>
          <w:p w14:paraId="3F8D89AB">
            <w:pPr>
              <w:spacing w:after="0" w:line="240" w:lineRule="auto"/>
              <w:rPr>
                <w:rFonts w:ascii="Times New Roman" w:hAnsi="Times New Roman" w:eastAsia="Calibri" w:cs="Times New Roman"/>
                <w:sz w:val="20"/>
                <w:szCs w:val="20"/>
                <w:lang w:eastAsia="ru-RU"/>
              </w:rPr>
            </w:pPr>
          </w:p>
        </w:tc>
        <w:tc>
          <w:tcPr>
            <w:tcW w:w="850" w:type="dxa"/>
            <w:vMerge w:val="continue"/>
            <w:tcBorders>
              <w:left w:val="single" w:color="auto" w:sz="12" w:space="0"/>
            </w:tcBorders>
            <w:vAlign w:val="center"/>
          </w:tcPr>
          <w:p w14:paraId="39FF4321">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tcBorders>
          </w:tcPr>
          <w:p w14:paraId="2B92329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119597E6">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4" w:space="0"/>
              <w:left w:val="single" w:color="auto" w:sz="4" w:space="0"/>
              <w:bottom w:val="single" w:color="auto" w:sz="4" w:space="0"/>
              <w:right w:val="single" w:color="auto" w:sz="12" w:space="0"/>
            </w:tcBorders>
            <w:vAlign w:val="center"/>
          </w:tcPr>
          <w:p w14:paraId="54D094B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22</w:t>
            </w:r>
          </w:p>
        </w:tc>
        <w:tc>
          <w:tcPr>
            <w:tcW w:w="1020" w:type="dxa"/>
            <w:tcBorders>
              <w:top w:val="single" w:color="auto" w:sz="4" w:space="0"/>
              <w:left w:val="single" w:color="auto" w:sz="12" w:space="0"/>
              <w:bottom w:val="single" w:color="auto" w:sz="4" w:space="0"/>
            </w:tcBorders>
            <w:vAlign w:val="center"/>
          </w:tcPr>
          <w:p w14:paraId="73E59549">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4" w:space="0"/>
              <w:bottom w:val="single" w:color="auto" w:sz="4" w:space="0"/>
            </w:tcBorders>
            <w:vAlign w:val="center"/>
          </w:tcPr>
          <w:p w14:paraId="10A44CD7">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4" w:space="0"/>
              <w:bottom w:val="single" w:color="auto" w:sz="4" w:space="0"/>
            </w:tcBorders>
            <w:vAlign w:val="center"/>
          </w:tcPr>
          <w:p w14:paraId="3DFDBF50">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4" w:space="0"/>
              <w:bottom w:val="single" w:color="auto" w:sz="4" w:space="0"/>
            </w:tcBorders>
            <w:vAlign w:val="center"/>
          </w:tcPr>
          <w:p w14:paraId="08ACB932">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630C4C00">
            <w:pPr>
              <w:spacing w:after="0" w:line="240" w:lineRule="auto"/>
              <w:jc w:val="center"/>
              <w:rPr>
                <w:rFonts w:ascii="Times New Roman" w:hAnsi="Times New Roman" w:eastAsia="Times New Roman" w:cs="Times New Roman"/>
                <w:sz w:val="20"/>
                <w:szCs w:val="20"/>
                <w:lang w:eastAsia="ru-RU"/>
              </w:rPr>
            </w:pPr>
          </w:p>
        </w:tc>
      </w:tr>
      <w:tr w14:paraId="2028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02" w:type="dxa"/>
            <w:vMerge w:val="restart"/>
            <w:tcBorders>
              <w:top w:val="single" w:color="auto" w:sz="12" w:space="0"/>
              <w:left w:val="single" w:color="auto" w:sz="12" w:space="0"/>
            </w:tcBorders>
          </w:tcPr>
          <w:p w14:paraId="3B4214A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850" w:type="dxa"/>
            <w:vMerge w:val="restart"/>
            <w:tcBorders>
              <w:top w:val="single" w:color="auto" w:sz="12" w:space="0"/>
              <w:left w:val="single" w:color="auto" w:sz="12" w:space="0"/>
            </w:tcBorders>
            <w:vAlign w:val="center"/>
          </w:tcPr>
          <w:p w14:paraId="68740D4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14</w:t>
            </w:r>
          </w:p>
        </w:tc>
        <w:tc>
          <w:tcPr>
            <w:tcW w:w="709" w:type="dxa"/>
            <w:tcBorders>
              <w:top w:val="single" w:color="auto" w:sz="12" w:space="0"/>
            </w:tcBorders>
          </w:tcPr>
          <w:p w14:paraId="538343A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4F7B188D">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left w:val="single" w:color="auto" w:sz="4" w:space="0"/>
              <w:bottom w:val="single" w:color="auto" w:sz="4" w:space="0"/>
              <w:right w:val="single" w:color="auto" w:sz="12" w:space="0"/>
            </w:tcBorders>
            <w:vAlign w:val="center"/>
          </w:tcPr>
          <w:p w14:paraId="5BA41CA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1020" w:type="dxa"/>
            <w:tcBorders>
              <w:top w:val="single" w:color="auto" w:sz="12" w:space="0"/>
              <w:left w:val="single" w:color="auto" w:sz="12" w:space="0"/>
              <w:bottom w:val="single" w:color="auto" w:sz="4" w:space="0"/>
            </w:tcBorders>
            <w:vAlign w:val="center"/>
          </w:tcPr>
          <w:p w14:paraId="68B61FBE">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bottom w:val="single" w:color="auto" w:sz="4" w:space="0"/>
            </w:tcBorders>
            <w:vAlign w:val="center"/>
          </w:tcPr>
          <w:p w14:paraId="043F8D61">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bottom w:val="single" w:color="auto" w:sz="4" w:space="0"/>
            </w:tcBorders>
            <w:vAlign w:val="center"/>
          </w:tcPr>
          <w:p w14:paraId="27ABC423">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bottom w:val="single" w:color="auto" w:sz="4" w:space="0"/>
            </w:tcBorders>
            <w:vAlign w:val="center"/>
          </w:tcPr>
          <w:p w14:paraId="084DE490">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105F99F9">
            <w:pPr>
              <w:spacing w:after="0" w:line="240" w:lineRule="auto"/>
              <w:jc w:val="center"/>
              <w:rPr>
                <w:rFonts w:ascii="Times New Roman" w:hAnsi="Times New Roman" w:eastAsia="Times New Roman" w:cs="Times New Roman"/>
                <w:sz w:val="20"/>
                <w:szCs w:val="20"/>
                <w:lang w:eastAsia="ru-RU"/>
              </w:rPr>
            </w:pPr>
          </w:p>
        </w:tc>
      </w:tr>
      <w:tr w14:paraId="5E72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802" w:type="dxa"/>
            <w:vMerge w:val="continue"/>
            <w:tcBorders>
              <w:left w:val="single" w:color="auto" w:sz="12" w:space="0"/>
              <w:bottom w:val="single" w:color="auto" w:sz="12" w:space="0"/>
            </w:tcBorders>
          </w:tcPr>
          <w:p w14:paraId="1701D8B4">
            <w:pPr>
              <w:spacing w:after="0" w:line="240" w:lineRule="auto"/>
              <w:rPr>
                <w:rFonts w:ascii="Times New Roman" w:hAnsi="Times New Roman" w:eastAsia="Calibri" w:cs="Times New Roman"/>
                <w:sz w:val="20"/>
                <w:szCs w:val="20"/>
                <w:lang w:eastAsia="ru-RU"/>
              </w:rPr>
            </w:pPr>
          </w:p>
        </w:tc>
        <w:tc>
          <w:tcPr>
            <w:tcW w:w="850" w:type="dxa"/>
            <w:vMerge w:val="continue"/>
            <w:tcBorders>
              <w:left w:val="single" w:color="auto" w:sz="12" w:space="0"/>
              <w:bottom w:val="single" w:color="auto" w:sz="12" w:space="0"/>
            </w:tcBorders>
          </w:tcPr>
          <w:p w14:paraId="717EBF8B">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tcBorders>
          </w:tcPr>
          <w:p w14:paraId="43AC7DE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6B71A224">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4" w:space="0"/>
              <w:left w:val="single" w:color="auto" w:sz="4" w:space="0"/>
              <w:bottom w:val="single" w:color="auto" w:sz="12" w:space="0"/>
              <w:right w:val="single" w:color="auto" w:sz="12" w:space="0"/>
            </w:tcBorders>
            <w:vAlign w:val="center"/>
          </w:tcPr>
          <w:p w14:paraId="26BFB1B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020" w:type="dxa"/>
            <w:tcBorders>
              <w:top w:val="single" w:color="auto" w:sz="4" w:space="0"/>
              <w:left w:val="single" w:color="auto" w:sz="12" w:space="0"/>
              <w:bottom w:val="single" w:color="auto" w:sz="12" w:space="0"/>
            </w:tcBorders>
            <w:vAlign w:val="center"/>
          </w:tcPr>
          <w:p w14:paraId="590FEFD3">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4" w:space="0"/>
              <w:bottom w:val="single" w:color="auto" w:sz="12" w:space="0"/>
            </w:tcBorders>
            <w:vAlign w:val="center"/>
          </w:tcPr>
          <w:p w14:paraId="172582D8">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4" w:space="0"/>
              <w:bottom w:val="single" w:color="auto" w:sz="12" w:space="0"/>
            </w:tcBorders>
            <w:vAlign w:val="center"/>
          </w:tcPr>
          <w:p w14:paraId="514AD50F">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4" w:space="0"/>
              <w:bottom w:val="single" w:color="auto" w:sz="12" w:space="0"/>
            </w:tcBorders>
            <w:vAlign w:val="center"/>
          </w:tcPr>
          <w:p w14:paraId="661B1C6C">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12" w:space="0"/>
              <w:right w:val="single" w:color="auto" w:sz="12" w:space="0"/>
            </w:tcBorders>
            <w:vAlign w:val="center"/>
          </w:tcPr>
          <w:p w14:paraId="2F50C0A1">
            <w:pPr>
              <w:spacing w:after="0" w:line="240" w:lineRule="auto"/>
              <w:jc w:val="center"/>
              <w:rPr>
                <w:rFonts w:ascii="Times New Roman" w:hAnsi="Times New Roman" w:eastAsia="Times New Roman" w:cs="Times New Roman"/>
                <w:sz w:val="20"/>
                <w:szCs w:val="20"/>
                <w:lang w:eastAsia="ru-RU"/>
              </w:rPr>
            </w:pPr>
          </w:p>
        </w:tc>
      </w:tr>
      <w:tr w14:paraId="1014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2802" w:type="dxa"/>
            <w:vMerge w:val="restart"/>
            <w:tcBorders>
              <w:top w:val="single" w:color="auto" w:sz="4" w:space="0"/>
              <w:left w:val="single" w:color="auto" w:sz="12" w:space="0"/>
              <w:right w:val="single" w:color="auto" w:sz="12" w:space="0"/>
            </w:tcBorders>
            <w:shd w:val="clear" w:color="auto" w:fill="FFFFFF"/>
          </w:tcPr>
          <w:p w14:paraId="169516D8">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850" w:type="dxa"/>
            <w:vMerge w:val="restart"/>
            <w:tcBorders>
              <w:top w:val="single" w:color="auto" w:sz="4" w:space="0"/>
              <w:left w:val="single" w:color="auto" w:sz="12" w:space="0"/>
            </w:tcBorders>
            <w:shd w:val="clear" w:color="auto" w:fill="FFFFFF"/>
            <w:vAlign w:val="center"/>
          </w:tcPr>
          <w:p w14:paraId="16CB9497">
            <w:pPr>
              <w:pStyle w:val="156"/>
              <w:shd w:val="clear" w:color="auto" w:fill="auto"/>
              <w:spacing w:line="240" w:lineRule="auto"/>
              <w:jc w:val="center"/>
              <w:rPr>
                <w:sz w:val="20"/>
                <w:szCs w:val="20"/>
              </w:rPr>
            </w:pPr>
            <w:r>
              <w:rPr>
                <w:rStyle w:val="133"/>
                <w:color w:val="auto"/>
                <w:sz w:val="20"/>
                <w:szCs w:val="20"/>
              </w:rPr>
              <w:t>12</w:t>
            </w:r>
          </w:p>
        </w:tc>
        <w:tc>
          <w:tcPr>
            <w:tcW w:w="709" w:type="dxa"/>
            <w:tcBorders>
              <w:top w:val="single" w:color="auto" w:sz="12" w:space="0"/>
            </w:tcBorders>
          </w:tcPr>
          <w:p w14:paraId="50FC540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632A5BD4">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left w:val="single" w:color="auto" w:sz="4" w:space="0"/>
              <w:bottom w:val="single" w:color="auto" w:sz="4" w:space="0"/>
              <w:right w:val="single" w:color="auto" w:sz="12" w:space="0"/>
            </w:tcBorders>
            <w:vAlign w:val="center"/>
          </w:tcPr>
          <w:p w14:paraId="559BA29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020" w:type="dxa"/>
            <w:tcBorders>
              <w:top w:val="single" w:color="auto" w:sz="12" w:space="0"/>
              <w:left w:val="single" w:color="auto" w:sz="12" w:space="0"/>
              <w:bottom w:val="single" w:color="auto" w:sz="4" w:space="0"/>
            </w:tcBorders>
            <w:vAlign w:val="center"/>
          </w:tcPr>
          <w:p w14:paraId="11F605D8">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bottom w:val="single" w:color="auto" w:sz="4" w:space="0"/>
            </w:tcBorders>
            <w:vAlign w:val="center"/>
          </w:tcPr>
          <w:p w14:paraId="17FDD89E">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bottom w:val="single" w:color="auto" w:sz="4" w:space="0"/>
            </w:tcBorders>
            <w:vAlign w:val="center"/>
          </w:tcPr>
          <w:p w14:paraId="39D501E4">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bottom w:val="single" w:color="auto" w:sz="4" w:space="0"/>
            </w:tcBorders>
            <w:vAlign w:val="center"/>
          </w:tcPr>
          <w:p w14:paraId="337BECA6">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7328997E">
            <w:pPr>
              <w:spacing w:after="0" w:line="240" w:lineRule="auto"/>
              <w:jc w:val="center"/>
              <w:rPr>
                <w:rFonts w:ascii="Times New Roman" w:hAnsi="Times New Roman" w:eastAsia="Times New Roman" w:cs="Times New Roman"/>
                <w:sz w:val="20"/>
                <w:szCs w:val="20"/>
                <w:lang w:eastAsia="ru-RU"/>
              </w:rPr>
            </w:pPr>
          </w:p>
        </w:tc>
      </w:tr>
      <w:tr w14:paraId="2A6D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802" w:type="dxa"/>
            <w:vMerge w:val="continue"/>
            <w:tcBorders>
              <w:left w:val="single" w:color="auto" w:sz="12" w:space="0"/>
              <w:bottom w:val="single" w:color="auto" w:sz="12" w:space="0"/>
            </w:tcBorders>
          </w:tcPr>
          <w:p w14:paraId="11DEC9E2">
            <w:pPr>
              <w:spacing w:after="0" w:line="240" w:lineRule="auto"/>
              <w:rPr>
                <w:rFonts w:ascii="Times New Roman" w:hAnsi="Times New Roman" w:eastAsia="Calibri" w:cs="Times New Roman"/>
                <w:sz w:val="20"/>
                <w:szCs w:val="20"/>
                <w:lang w:eastAsia="ru-RU"/>
              </w:rPr>
            </w:pPr>
          </w:p>
        </w:tc>
        <w:tc>
          <w:tcPr>
            <w:tcW w:w="850" w:type="dxa"/>
            <w:vMerge w:val="continue"/>
            <w:tcBorders>
              <w:left w:val="single" w:color="auto" w:sz="12" w:space="0"/>
            </w:tcBorders>
          </w:tcPr>
          <w:p w14:paraId="58BAC64B">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tcBorders>
          </w:tcPr>
          <w:p w14:paraId="0F47F3A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5710A04F">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4" w:space="0"/>
              <w:left w:val="single" w:color="auto" w:sz="4" w:space="0"/>
              <w:bottom w:val="single" w:color="auto" w:sz="4" w:space="0"/>
              <w:right w:val="single" w:color="auto" w:sz="12" w:space="0"/>
            </w:tcBorders>
            <w:vAlign w:val="center"/>
          </w:tcPr>
          <w:p w14:paraId="3A83ED5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020" w:type="dxa"/>
            <w:tcBorders>
              <w:top w:val="single" w:color="auto" w:sz="4" w:space="0"/>
              <w:left w:val="single" w:color="auto" w:sz="12" w:space="0"/>
              <w:bottom w:val="single" w:color="auto" w:sz="4" w:space="0"/>
            </w:tcBorders>
            <w:vAlign w:val="center"/>
          </w:tcPr>
          <w:p w14:paraId="5BDF6D6B">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4" w:space="0"/>
              <w:bottom w:val="single" w:color="auto" w:sz="4" w:space="0"/>
            </w:tcBorders>
            <w:vAlign w:val="center"/>
          </w:tcPr>
          <w:p w14:paraId="27002523">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4" w:space="0"/>
              <w:bottom w:val="single" w:color="auto" w:sz="4" w:space="0"/>
            </w:tcBorders>
            <w:vAlign w:val="center"/>
          </w:tcPr>
          <w:p w14:paraId="19300BA6">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4" w:space="0"/>
              <w:bottom w:val="single" w:color="auto" w:sz="4" w:space="0"/>
            </w:tcBorders>
            <w:vAlign w:val="center"/>
          </w:tcPr>
          <w:p w14:paraId="746A8A90">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0E6BECDC">
            <w:pPr>
              <w:spacing w:after="0" w:line="240" w:lineRule="auto"/>
              <w:jc w:val="center"/>
              <w:rPr>
                <w:rFonts w:ascii="Times New Roman" w:hAnsi="Times New Roman" w:eastAsia="Times New Roman" w:cs="Times New Roman"/>
                <w:sz w:val="20"/>
                <w:szCs w:val="20"/>
                <w:lang w:eastAsia="ru-RU"/>
              </w:rPr>
            </w:pPr>
          </w:p>
        </w:tc>
      </w:tr>
      <w:tr w14:paraId="45FC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9"/>
            <w:tcBorders>
              <w:top w:val="single" w:color="auto" w:sz="12" w:space="0"/>
              <w:left w:val="single" w:color="auto" w:sz="12" w:space="0"/>
              <w:right w:val="single" w:color="auto" w:sz="12" w:space="0"/>
            </w:tcBorders>
          </w:tcPr>
          <w:p w14:paraId="425EF72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2969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802" w:type="dxa"/>
            <w:vMerge w:val="restart"/>
            <w:tcBorders>
              <w:top w:val="single" w:color="auto" w:sz="12" w:space="0"/>
              <w:left w:val="single" w:color="auto" w:sz="12" w:space="0"/>
            </w:tcBorders>
          </w:tcPr>
          <w:p w14:paraId="6E567467">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850" w:type="dxa"/>
            <w:vMerge w:val="restart"/>
            <w:tcBorders>
              <w:top w:val="single" w:color="auto" w:sz="12" w:space="0"/>
              <w:left w:val="single" w:color="auto" w:sz="12" w:space="0"/>
            </w:tcBorders>
            <w:vAlign w:val="center"/>
          </w:tcPr>
          <w:p w14:paraId="6A24B19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28</w:t>
            </w:r>
          </w:p>
        </w:tc>
        <w:tc>
          <w:tcPr>
            <w:tcW w:w="709" w:type="dxa"/>
            <w:tcBorders>
              <w:top w:val="single" w:color="auto" w:sz="12" w:space="0"/>
            </w:tcBorders>
          </w:tcPr>
          <w:p w14:paraId="5CFC0E7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p w14:paraId="55967265">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12" w:space="0"/>
              <w:left w:val="single" w:color="auto" w:sz="4" w:space="0"/>
              <w:bottom w:val="single" w:color="auto" w:sz="4" w:space="0"/>
              <w:right w:val="single" w:color="auto" w:sz="12" w:space="0"/>
            </w:tcBorders>
            <w:vAlign w:val="center"/>
          </w:tcPr>
          <w:p w14:paraId="4C66F01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w:t>
            </w:r>
          </w:p>
        </w:tc>
        <w:tc>
          <w:tcPr>
            <w:tcW w:w="1020" w:type="dxa"/>
            <w:tcBorders>
              <w:top w:val="single" w:color="auto" w:sz="12" w:space="0"/>
              <w:left w:val="single" w:color="auto" w:sz="12" w:space="0"/>
              <w:bottom w:val="single" w:color="auto" w:sz="4" w:space="0"/>
            </w:tcBorders>
            <w:vAlign w:val="center"/>
          </w:tcPr>
          <w:p w14:paraId="52605303">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bottom w:val="single" w:color="auto" w:sz="4" w:space="0"/>
            </w:tcBorders>
            <w:vAlign w:val="center"/>
          </w:tcPr>
          <w:p w14:paraId="7D27BB40">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bottom w:val="single" w:color="auto" w:sz="4" w:space="0"/>
            </w:tcBorders>
            <w:vAlign w:val="center"/>
          </w:tcPr>
          <w:p w14:paraId="32ABD40A">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bottom w:val="single" w:color="auto" w:sz="4" w:space="0"/>
            </w:tcBorders>
            <w:vAlign w:val="center"/>
          </w:tcPr>
          <w:p w14:paraId="13BECE67">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60D3EB13">
            <w:pPr>
              <w:spacing w:after="0" w:line="240" w:lineRule="auto"/>
              <w:jc w:val="center"/>
              <w:rPr>
                <w:rFonts w:ascii="Times New Roman" w:hAnsi="Times New Roman" w:eastAsia="Times New Roman" w:cs="Times New Roman"/>
                <w:sz w:val="20"/>
                <w:szCs w:val="20"/>
                <w:lang w:eastAsia="ru-RU"/>
              </w:rPr>
            </w:pPr>
          </w:p>
        </w:tc>
      </w:tr>
      <w:tr w14:paraId="6ED3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802" w:type="dxa"/>
            <w:vMerge w:val="continue"/>
            <w:tcBorders>
              <w:left w:val="single" w:color="auto" w:sz="12" w:space="0"/>
              <w:bottom w:val="single" w:color="auto" w:sz="12" w:space="0"/>
            </w:tcBorders>
          </w:tcPr>
          <w:p w14:paraId="7CD36736">
            <w:pPr>
              <w:spacing w:after="0" w:line="240" w:lineRule="auto"/>
              <w:rPr>
                <w:rFonts w:ascii="Times New Roman" w:hAnsi="Times New Roman" w:eastAsia="Calibri" w:cs="Times New Roman"/>
                <w:sz w:val="20"/>
                <w:szCs w:val="20"/>
                <w:lang w:eastAsia="ru-RU"/>
              </w:rPr>
            </w:pPr>
          </w:p>
        </w:tc>
        <w:tc>
          <w:tcPr>
            <w:tcW w:w="850" w:type="dxa"/>
            <w:vMerge w:val="continue"/>
            <w:tcBorders>
              <w:left w:val="single" w:color="auto" w:sz="12" w:space="0"/>
            </w:tcBorders>
            <w:vAlign w:val="center"/>
          </w:tcPr>
          <w:p w14:paraId="3BEB76C0">
            <w:pPr>
              <w:spacing w:after="0" w:line="240" w:lineRule="auto"/>
              <w:jc w:val="center"/>
              <w:rPr>
                <w:rFonts w:ascii="Times New Roman" w:hAnsi="Times New Roman" w:eastAsia="Times New Roman" w:cs="Times New Roman"/>
                <w:sz w:val="20"/>
                <w:szCs w:val="20"/>
                <w:lang w:eastAsia="ru-RU"/>
              </w:rPr>
            </w:pPr>
          </w:p>
        </w:tc>
        <w:tc>
          <w:tcPr>
            <w:tcW w:w="709" w:type="dxa"/>
            <w:tcBorders>
              <w:bottom w:val="single" w:color="auto" w:sz="12" w:space="0"/>
            </w:tcBorders>
          </w:tcPr>
          <w:p w14:paraId="17C87E5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p w14:paraId="2AF3C945">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4" w:space="0"/>
              <w:left w:val="single" w:color="auto" w:sz="4" w:space="0"/>
              <w:bottom w:val="single" w:color="auto" w:sz="4" w:space="0"/>
              <w:right w:val="single" w:color="auto" w:sz="12" w:space="0"/>
            </w:tcBorders>
            <w:vAlign w:val="center"/>
          </w:tcPr>
          <w:p w14:paraId="09A4A6E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1020" w:type="dxa"/>
            <w:tcBorders>
              <w:top w:val="single" w:color="auto" w:sz="4" w:space="0"/>
              <w:left w:val="single" w:color="auto" w:sz="12" w:space="0"/>
              <w:bottom w:val="single" w:color="auto" w:sz="4" w:space="0"/>
            </w:tcBorders>
            <w:vAlign w:val="center"/>
          </w:tcPr>
          <w:p w14:paraId="3A99F5D7">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4" w:space="0"/>
              <w:bottom w:val="single" w:color="auto" w:sz="4" w:space="0"/>
            </w:tcBorders>
            <w:vAlign w:val="center"/>
          </w:tcPr>
          <w:p w14:paraId="783C4D9F">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4" w:space="0"/>
              <w:bottom w:val="single" w:color="auto" w:sz="4" w:space="0"/>
            </w:tcBorders>
            <w:vAlign w:val="center"/>
          </w:tcPr>
          <w:p w14:paraId="19DAF562">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4" w:space="0"/>
              <w:bottom w:val="single" w:color="auto" w:sz="4" w:space="0"/>
            </w:tcBorders>
            <w:vAlign w:val="center"/>
          </w:tcPr>
          <w:p w14:paraId="65E996CE">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23536D6E">
            <w:pPr>
              <w:spacing w:after="0" w:line="240" w:lineRule="auto"/>
              <w:jc w:val="center"/>
              <w:rPr>
                <w:rFonts w:ascii="Times New Roman" w:hAnsi="Times New Roman" w:eastAsia="Times New Roman" w:cs="Times New Roman"/>
                <w:sz w:val="20"/>
                <w:szCs w:val="20"/>
                <w:lang w:eastAsia="ru-RU"/>
              </w:rPr>
            </w:pPr>
          </w:p>
        </w:tc>
      </w:tr>
      <w:tr w14:paraId="790D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9"/>
            <w:tcBorders>
              <w:top w:val="single" w:color="auto" w:sz="12" w:space="0"/>
              <w:left w:val="single" w:color="auto" w:sz="12" w:space="0"/>
              <w:right w:val="single" w:color="auto" w:sz="12" w:space="0"/>
            </w:tcBorders>
          </w:tcPr>
          <w:p w14:paraId="7225F26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6ADA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802" w:type="dxa"/>
            <w:vMerge w:val="restart"/>
            <w:tcBorders>
              <w:top w:val="single" w:color="auto" w:sz="12" w:space="0"/>
              <w:left w:val="single" w:color="auto" w:sz="12" w:space="0"/>
              <w:right w:val="single" w:color="auto" w:sz="12" w:space="0"/>
            </w:tcBorders>
          </w:tcPr>
          <w:p w14:paraId="61D49F2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0ADFADC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850" w:type="dxa"/>
            <w:vMerge w:val="restart"/>
            <w:tcBorders>
              <w:top w:val="single" w:color="auto" w:sz="12" w:space="0"/>
              <w:left w:val="single" w:color="auto" w:sz="12" w:space="0"/>
            </w:tcBorders>
            <w:vAlign w:val="center"/>
          </w:tcPr>
          <w:p w14:paraId="59C93F3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709" w:type="dxa"/>
            <w:tcBorders>
              <w:top w:val="single" w:color="auto" w:sz="12" w:space="0"/>
              <w:bottom w:val="single" w:color="auto" w:sz="4" w:space="0"/>
              <w:right w:val="single" w:color="auto" w:sz="4" w:space="0"/>
            </w:tcBorders>
          </w:tcPr>
          <w:p w14:paraId="64E0CE2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теор</w:t>
            </w:r>
          </w:p>
        </w:tc>
        <w:tc>
          <w:tcPr>
            <w:tcW w:w="709" w:type="dxa"/>
            <w:tcBorders>
              <w:top w:val="single" w:color="auto" w:sz="12" w:space="0"/>
              <w:left w:val="single" w:color="auto" w:sz="4" w:space="0"/>
              <w:bottom w:val="single" w:color="auto" w:sz="4" w:space="0"/>
              <w:right w:val="single" w:color="auto" w:sz="12" w:space="0"/>
            </w:tcBorders>
            <w:vAlign w:val="center"/>
          </w:tcPr>
          <w:p w14:paraId="1D43B19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20" w:type="dxa"/>
            <w:tcBorders>
              <w:top w:val="single" w:color="auto" w:sz="12" w:space="0"/>
              <w:left w:val="single" w:color="auto" w:sz="12" w:space="0"/>
              <w:bottom w:val="single" w:color="auto" w:sz="4" w:space="0"/>
            </w:tcBorders>
            <w:vAlign w:val="center"/>
          </w:tcPr>
          <w:p w14:paraId="2153F103">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12" w:space="0"/>
              <w:bottom w:val="single" w:color="auto" w:sz="4" w:space="0"/>
            </w:tcBorders>
            <w:vAlign w:val="center"/>
          </w:tcPr>
          <w:p w14:paraId="0A06890D">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12" w:space="0"/>
              <w:bottom w:val="single" w:color="auto" w:sz="4" w:space="0"/>
            </w:tcBorders>
            <w:vAlign w:val="center"/>
          </w:tcPr>
          <w:p w14:paraId="468B2C7D">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12" w:space="0"/>
              <w:bottom w:val="single" w:color="auto" w:sz="4" w:space="0"/>
            </w:tcBorders>
            <w:vAlign w:val="center"/>
          </w:tcPr>
          <w:p w14:paraId="57266306">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0BF18A90">
            <w:pPr>
              <w:spacing w:after="0" w:line="240" w:lineRule="auto"/>
              <w:jc w:val="center"/>
              <w:rPr>
                <w:rFonts w:ascii="Times New Roman" w:hAnsi="Times New Roman" w:eastAsia="Times New Roman" w:cs="Times New Roman"/>
                <w:sz w:val="20"/>
                <w:szCs w:val="20"/>
                <w:lang w:eastAsia="ru-RU"/>
              </w:rPr>
            </w:pPr>
          </w:p>
        </w:tc>
      </w:tr>
      <w:tr w14:paraId="303C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802" w:type="dxa"/>
            <w:vMerge w:val="continue"/>
            <w:tcBorders>
              <w:left w:val="single" w:color="auto" w:sz="12" w:space="0"/>
              <w:bottom w:val="single" w:color="auto" w:sz="12" w:space="0"/>
              <w:right w:val="single" w:color="auto" w:sz="12" w:space="0"/>
            </w:tcBorders>
          </w:tcPr>
          <w:p w14:paraId="304C28BB">
            <w:pPr>
              <w:spacing w:after="0" w:line="240" w:lineRule="auto"/>
              <w:rPr>
                <w:rFonts w:ascii="Times New Roman" w:hAnsi="Times New Roman" w:eastAsia="Times New Roman" w:cs="Times New Roman"/>
                <w:sz w:val="20"/>
                <w:szCs w:val="20"/>
                <w:lang w:eastAsia="ru-RU"/>
              </w:rPr>
            </w:pPr>
          </w:p>
        </w:tc>
        <w:tc>
          <w:tcPr>
            <w:tcW w:w="850" w:type="dxa"/>
            <w:vMerge w:val="continue"/>
            <w:tcBorders>
              <w:left w:val="single" w:color="auto" w:sz="12" w:space="0"/>
              <w:bottom w:val="single" w:color="auto" w:sz="12" w:space="0"/>
            </w:tcBorders>
          </w:tcPr>
          <w:p w14:paraId="48B6FC11">
            <w:pPr>
              <w:spacing w:after="0" w:line="240" w:lineRule="auto"/>
              <w:jc w:val="center"/>
              <w:rPr>
                <w:rFonts w:ascii="Times New Roman" w:hAnsi="Times New Roman" w:eastAsia="Times New Roman" w:cs="Times New Roman"/>
                <w:sz w:val="20"/>
                <w:szCs w:val="20"/>
                <w:lang w:eastAsia="ru-RU"/>
              </w:rPr>
            </w:pPr>
          </w:p>
        </w:tc>
        <w:tc>
          <w:tcPr>
            <w:tcW w:w="709" w:type="dxa"/>
            <w:tcBorders>
              <w:top w:val="single" w:color="auto" w:sz="4" w:space="0"/>
              <w:bottom w:val="single" w:color="auto" w:sz="12" w:space="0"/>
              <w:right w:val="single" w:color="auto" w:sz="4" w:space="0"/>
            </w:tcBorders>
          </w:tcPr>
          <w:p w14:paraId="276B793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практ</w:t>
            </w:r>
          </w:p>
        </w:tc>
        <w:tc>
          <w:tcPr>
            <w:tcW w:w="709" w:type="dxa"/>
            <w:tcBorders>
              <w:top w:val="single" w:color="auto" w:sz="4" w:space="0"/>
              <w:left w:val="single" w:color="auto" w:sz="4" w:space="0"/>
              <w:bottom w:val="single" w:color="auto" w:sz="12" w:space="0"/>
              <w:right w:val="single" w:color="auto" w:sz="12" w:space="0"/>
            </w:tcBorders>
            <w:vAlign w:val="center"/>
          </w:tcPr>
          <w:p w14:paraId="31360F0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020" w:type="dxa"/>
            <w:tcBorders>
              <w:top w:val="single" w:color="auto" w:sz="4" w:space="0"/>
              <w:left w:val="single" w:color="auto" w:sz="12" w:space="0"/>
              <w:bottom w:val="single" w:color="auto" w:sz="12" w:space="0"/>
            </w:tcBorders>
            <w:vAlign w:val="center"/>
          </w:tcPr>
          <w:p w14:paraId="0FCE2ABB">
            <w:pPr>
              <w:spacing w:after="0" w:line="240" w:lineRule="auto"/>
              <w:jc w:val="center"/>
              <w:rPr>
                <w:rFonts w:ascii="Times New Roman" w:hAnsi="Times New Roman" w:eastAsia="Times New Roman" w:cs="Times New Roman"/>
                <w:sz w:val="20"/>
                <w:szCs w:val="20"/>
                <w:lang w:eastAsia="ru-RU"/>
              </w:rPr>
            </w:pPr>
          </w:p>
        </w:tc>
        <w:tc>
          <w:tcPr>
            <w:tcW w:w="1021" w:type="dxa"/>
            <w:tcBorders>
              <w:top w:val="single" w:color="auto" w:sz="4" w:space="0"/>
              <w:bottom w:val="single" w:color="auto" w:sz="12" w:space="0"/>
            </w:tcBorders>
            <w:vAlign w:val="center"/>
          </w:tcPr>
          <w:p w14:paraId="7C0EE4B1">
            <w:pPr>
              <w:spacing w:after="0" w:line="240" w:lineRule="auto"/>
              <w:jc w:val="center"/>
              <w:rPr>
                <w:rFonts w:ascii="Times New Roman" w:hAnsi="Times New Roman" w:eastAsia="Times New Roman" w:cs="Times New Roman"/>
                <w:sz w:val="20"/>
                <w:szCs w:val="20"/>
                <w:lang w:eastAsia="ru-RU"/>
              </w:rPr>
            </w:pPr>
          </w:p>
        </w:tc>
        <w:tc>
          <w:tcPr>
            <w:tcW w:w="1020" w:type="dxa"/>
            <w:tcBorders>
              <w:top w:val="single" w:color="auto" w:sz="4" w:space="0"/>
              <w:bottom w:val="single" w:color="auto" w:sz="12" w:space="0"/>
            </w:tcBorders>
            <w:vAlign w:val="center"/>
          </w:tcPr>
          <w:p w14:paraId="1929D756">
            <w:pPr>
              <w:spacing w:after="0" w:line="240" w:lineRule="auto"/>
              <w:jc w:val="center"/>
              <w:rPr>
                <w:rFonts w:ascii="Times New Roman" w:hAnsi="Times New Roman" w:eastAsia="Times New Roman" w:cs="Times New Roman"/>
                <w:sz w:val="20"/>
                <w:szCs w:val="20"/>
                <w:lang w:eastAsia="ru-RU"/>
              </w:rPr>
            </w:pPr>
          </w:p>
        </w:tc>
        <w:tc>
          <w:tcPr>
            <w:tcW w:w="926" w:type="dxa"/>
            <w:tcBorders>
              <w:top w:val="single" w:color="auto" w:sz="4" w:space="0"/>
              <w:bottom w:val="single" w:color="auto" w:sz="12" w:space="0"/>
            </w:tcBorders>
            <w:vAlign w:val="center"/>
          </w:tcPr>
          <w:p w14:paraId="57E79BFB">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12" w:space="0"/>
              <w:right w:val="single" w:color="auto" w:sz="12" w:space="0"/>
            </w:tcBorders>
            <w:vAlign w:val="center"/>
          </w:tcPr>
          <w:p w14:paraId="259D41CF">
            <w:pPr>
              <w:spacing w:after="0" w:line="240" w:lineRule="auto"/>
              <w:jc w:val="center"/>
              <w:rPr>
                <w:rFonts w:ascii="Times New Roman" w:hAnsi="Times New Roman" w:eastAsia="Times New Roman" w:cs="Times New Roman"/>
                <w:sz w:val="20"/>
                <w:szCs w:val="20"/>
                <w:lang w:eastAsia="ru-RU"/>
              </w:rPr>
            </w:pPr>
          </w:p>
        </w:tc>
      </w:tr>
      <w:tr w14:paraId="1E86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02" w:type="dxa"/>
            <w:tcBorders>
              <w:top w:val="single" w:color="auto" w:sz="12" w:space="0"/>
              <w:left w:val="single" w:color="auto" w:sz="12" w:space="0"/>
              <w:bottom w:val="single" w:color="auto" w:sz="12" w:space="0"/>
              <w:right w:val="single" w:color="auto" w:sz="12" w:space="0"/>
            </w:tcBorders>
          </w:tcPr>
          <w:p w14:paraId="0CF64B02">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2268" w:type="dxa"/>
            <w:gridSpan w:val="3"/>
            <w:tcBorders>
              <w:top w:val="single" w:color="auto" w:sz="12" w:space="0"/>
              <w:left w:val="single" w:color="auto" w:sz="12" w:space="0"/>
              <w:bottom w:val="single" w:color="auto" w:sz="12" w:space="0"/>
              <w:right w:val="single" w:color="auto" w:sz="12" w:space="0"/>
            </w:tcBorders>
          </w:tcPr>
          <w:p w14:paraId="4451009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216</w:t>
            </w:r>
          </w:p>
        </w:tc>
        <w:tc>
          <w:tcPr>
            <w:tcW w:w="1020" w:type="dxa"/>
            <w:tcBorders>
              <w:top w:val="single" w:color="auto" w:sz="12" w:space="0"/>
              <w:left w:val="single" w:color="auto" w:sz="12" w:space="0"/>
              <w:bottom w:val="single" w:color="auto" w:sz="12" w:space="0"/>
            </w:tcBorders>
            <w:vAlign w:val="center"/>
          </w:tcPr>
          <w:p w14:paraId="57787DC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21" w:type="dxa"/>
            <w:tcBorders>
              <w:top w:val="single" w:color="auto" w:sz="12" w:space="0"/>
              <w:bottom w:val="single" w:color="auto" w:sz="12" w:space="0"/>
            </w:tcBorders>
            <w:vAlign w:val="center"/>
          </w:tcPr>
          <w:p w14:paraId="7A8A2F4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20" w:type="dxa"/>
            <w:tcBorders>
              <w:top w:val="single" w:color="auto" w:sz="12" w:space="0"/>
              <w:bottom w:val="single" w:color="auto" w:sz="12" w:space="0"/>
            </w:tcBorders>
            <w:vAlign w:val="center"/>
          </w:tcPr>
          <w:p w14:paraId="557D0B3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26" w:type="dxa"/>
            <w:tcBorders>
              <w:top w:val="single" w:color="auto" w:sz="12" w:space="0"/>
              <w:bottom w:val="single" w:color="auto" w:sz="12" w:space="0"/>
            </w:tcBorders>
            <w:vAlign w:val="center"/>
          </w:tcPr>
          <w:p w14:paraId="2AF8244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12" w:space="0"/>
              <w:bottom w:val="single" w:color="auto" w:sz="12" w:space="0"/>
              <w:right w:val="single" w:color="auto" w:sz="12" w:space="0"/>
            </w:tcBorders>
            <w:vAlign w:val="center"/>
          </w:tcPr>
          <w:p w14:paraId="6234FBD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342F8543">
      <w:pPr>
        <w:spacing w:after="0" w:line="360" w:lineRule="auto"/>
        <w:jc w:val="right"/>
        <w:rPr>
          <w:rFonts w:ascii="Times New Roman" w:hAnsi="Times New Roman" w:eastAsia="Calibri" w:cs="Times New Roman"/>
          <w:sz w:val="28"/>
          <w:szCs w:val="28"/>
          <w:lang w:eastAsia="ru-RU"/>
        </w:rPr>
      </w:pPr>
    </w:p>
    <w:p w14:paraId="750EF264">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04CCC80E">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4"/>
        <w:gridCol w:w="1051"/>
        <w:gridCol w:w="1052"/>
        <w:gridCol w:w="1054"/>
        <w:gridCol w:w="1060"/>
        <w:gridCol w:w="932"/>
        <w:gridCol w:w="993"/>
        <w:gridCol w:w="992"/>
      </w:tblGrid>
      <w:tr w14:paraId="643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74" w:type="dxa"/>
            <w:tcBorders>
              <w:top w:val="single" w:color="auto" w:sz="12" w:space="0"/>
              <w:left w:val="single" w:color="auto" w:sz="12" w:space="0"/>
              <w:right w:val="single" w:color="auto" w:sz="12" w:space="0"/>
            </w:tcBorders>
            <w:vAlign w:val="center"/>
          </w:tcPr>
          <w:p w14:paraId="3F553D1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1051" w:type="dxa"/>
            <w:tcBorders>
              <w:top w:val="single" w:color="auto" w:sz="12" w:space="0"/>
              <w:left w:val="single" w:color="auto" w:sz="12" w:space="0"/>
              <w:right w:val="single" w:color="auto" w:sz="8" w:space="0"/>
            </w:tcBorders>
            <w:vAlign w:val="center"/>
          </w:tcPr>
          <w:p w14:paraId="45974BA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1052" w:type="dxa"/>
            <w:tcBorders>
              <w:top w:val="single" w:color="auto" w:sz="12" w:space="0"/>
              <w:left w:val="single" w:color="auto" w:sz="8" w:space="0"/>
              <w:right w:val="single" w:color="auto" w:sz="8" w:space="0"/>
            </w:tcBorders>
            <w:vAlign w:val="center"/>
          </w:tcPr>
          <w:p w14:paraId="7E87E65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7</w:t>
            </w:r>
          </w:p>
        </w:tc>
        <w:tc>
          <w:tcPr>
            <w:tcW w:w="1054" w:type="dxa"/>
            <w:tcBorders>
              <w:top w:val="single" w:color="auto" w:sz="12" w:space="0"/>
              <w:left w:val="single" w:color="auto" w:sz="8" w:space="0"/>
            </w:tcBorders>
            <w:vAlign w:val="center"/>
          </w:tcPr>
          <w:p w14:paraId="165408F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1060" w:type="dxa"/>
            <w:tcBorders>
              <w:top w:val="single" w:color="auto" w:sz="12" w:space="0"/>
            </w:tcBorders>
            <w:vAlign w:val="center"/>
          </w:tcPr>
          <w:p w14:paraId="004DC08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9</w:t>
            </w:r>
          </w:p>
        </w:tc>
        <w:tc>
          <w:tcPr>
            <w:tcW w:w="932" w:type="dxa"/>
            <w:tcBorders>
              <w:top w:val="single" w:color="auto" w:sz="12" w:space="0"/>
            </w:tcBorders>
            <w:vAlign w:val="center"/>
          </w:tcPr>
          <w:p w14:paraId="2668FB4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10</w:t>
            </w:r>
          </w:p>
        </w:tc>
        <w:tc>
          <w:tcPr>
            <w:tcW w:w="993" w:type="dxa"/>
            <w:tcBorders>
              <w:top w:val="single" w:color="auto" w:sz="12" w:space="0"/>
            </w:tcBorders>
            <w:vAlign w:val="center"/>
          </w:tcPr>
          <w:p w14:paraId="3776D6E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11</w:t>
            </w:r>
          </w:p>
        </w:tc>
        <w:tc>
          <w:tcPr>
            <w:tcW w:w="992" w:type="dxa"/>
            <w:tcBorders>
              <w:top w:val="single" w:color="auto" w:sz="12" w:space="0"/>
              <w:right w:val="single" w:color="auto" w:sz="12" w:space="0"/>
            </w:tcBorders>
            <w:vAlign w:val="center"/>
          </w:tcPr>
          <w:p w14:paraId="539E6F9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12</w:t>
            </w:r>
          </w:p>
        </w:tc>
      </w:tr>
      <w:tr w14:paraId="2237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8"/>
            <w:tcBorders>
              <w:top w:val="single" w:color="auto" w:sz="12" w:space="0"/>
              <w:left w:val="single" w:color="auto" w:sz="12" w:space="0"/>
              <w:bottom w:val="single" w:color="auto" w:sz="12" w:space="0"/>
              <w:right w:val="single" w:color="auto" w:sz="12" w:space="0"/>
            </w:tcBorders>
            <w:vAlign w:val="center"/>
          </w:tcPr>
          <w:p w14:paraId="26FFFB6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07FF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restart"/>
            <w:tcBorders>
              <w:top w:val="single" w:color="auto" w:sz="12" w:space="0"/>
              <w:left w:val="single" w:color="auto" w:sz="12" w:space="0"/>
              <w:right w:val="single" w:color="auto" w:sz="12" w:space="0"/>
            </w:tcBorders>
          </w:tcPr>
          <w:p w14:paraId="1A1F1809">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p w14:paraId="62E42801">
            <w:pPr>
              <w:spacing w:after="0" w:line="240" w:lineRule="auto"/>
              <w:rPr>
                <w:rFonts w:ascii="Times New Roman" w:hAnsi="Times New Roman" w:eastAsia="Calibri" w:cs="Times New Roman"/>
                <w:sz w:val="20"/>
                <w:szCs w:val="20"/>
                <w:lang w:eastAsia="ru-RU"/>
              </w:rPr>
            </w:pPr>
          </w:p>
        </w:tc>
        <w:tc>
          <w:tcPr>
            <w:tcW w:w="1051" w:type="dxa"/>
            <w:tcBorders>
              <w:top w:val="single" w:color="auto" w:sz="12" w:space="0"/>
              <w:left w:val="single" w:color="auto" w:sz="12" w:space="0"/>
              <w:right w:val="single" w:color="auto" w:sz="8" w:space="0"/>
            </w:tcBorders>
            <w:vAlign w:val="center"/>
          </w:tcPr>
          <w:p w14:paraId="7CB4FAB8">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Т2.3</w:t>
            </w:r>
          </w:p>
          <w:p w14:paraId="30EE447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2" w:type="dxa"/>
            <w:tcBorders>
              <w:top w:val="single" w:color="auto" w:sz="12" w:space="0"/>
              <w:left w:val="single" w:color="auto" w:sz="8" w:space="0"/>
              <w:right w:val="single" w:color="auto" w:sz="8" w:space="0"/>
            </w:tcBorders>
            <w:vAlign w:val="center"/>
          </w:tcPr>
          <w:p w14:paraId="7FDF0BCD">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tcBorders>
            <w:vAlign w:val="center"/>
          </w:tcPr>
          <w:p w14:paraId="0F0424C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Т2.4</w:t>
            </w:r>
          </w:p>
          <w:p w14:paraId="4566888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060" w:type="dxa"/>
            <w:tcBorders>
              <w:top w:val="single" w:color="auto" w:sz="12" w:space="0"/>
            </w:tcBorders>
            <w:vAlign w:val="center"/>
          </w:tcPr>
          <w:p w14:paraId="497CBB9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Т2.5</w:t>
            </w:r>
          </w:p>
          <w:p w14:paraId="3E41717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32" w:type="dxa"/>
            <w:tcBorders>
              <w:top w:val="single" w:color="auto" w:sz="12" w:space="0"/>
              <w:right w:val="single" w:color="auto" w:sz="8" w:space="0"/>
            </w:tcBorders>
            <w:vAlign w:val="center"/>
          </w:tcPr>
          <w:p w14:paraId="353552F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Т2.5</w:t>
            </w:r>
          </w:p>
          <w:p w14:paraId="02138C2C">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top w:val="single" w:color="auto" w:sz="12" w:space="0"/>
              <w:left w:val="single" w:color="auto" w:sz="8" w:space="0"/>
            </w:tcBorders>
          </w:tcPr>
          <w:p w14:paraId="5A748AC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tcPr>
          <w:p w14:paraId="131627F8">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Т2.6</w:t>
            </w:r>
          </w:p>
          <w:p w14:paraId="302F0F7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02D1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continue"/>
            <w:tcBorders>
              <w:left w:val="single" w:color="auto" w:sz="12" w:space="0"/>
              <w:bottom w:val="single" w:color="auto" w:sz="12" w:space="0"/>
              <w:right w:val="single" w:color="auto" w:sz="12" w:space="0"/>
            </w:tcBorders>
          </w:tcPr>
          <w:p w14:paraId="0F909BC4">
            <w:pPr>
              <w:spacing w:after="0" w:line="240" w:lineRule="auto"/>
              <w:rPr>
                <w:rFonts w:ascii="Times New Roman" w:hAnsi="Times New Roman" w:eastAsia="Times New Roman" w:cs="Times New Roman"/>
                <w:sz w:val="20"/>
                <w:szCs w:val="20"/>
                <w:lang w:eastAsia="ru-RU"/>
              </w:rPr>
            </w:pPr>
          </w:p>
        </w:tc>
        <w:tc>
          <w:tcPr>
            <w:tcW w:w="1051" w:type="dxa"/>
            <w:tcBorders>
              <w:left w:val="single" w:color="auto" w:sz="12" w:space="0"/>
              <w:bottom w:val="single" w:color="auto" w:sz="12" w:space="0"/>
              <w:right w:val="single" w:color="auto" w:sz="8" w:space="0"/>
            </w:tcBorders>
            <w:vAlign w:val="center"/>
          </w:tcPr>
          <w:p w14:paraId="2B19AB23">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bottom w:val="single" w:color="auto" w:sz="12" w:space="0"/>
              <w:right w:val="single" w:color="auto" w:sz="8" w:space="0"/>
            </w:tcBorders>
            <w:vAlign w:val="center"/>
          </w:tcPr>
          <w:p w14:paraId="426271D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Т2.3</w:t>
            </w:r>
          </w:p>
          <w:p w14:paraId="312F395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4" w:type="dxa"/>
            <w:tcBorders>
              <w:left w:val="single" w:color="auto" w:sz="8" w:space="0"/>
              <w:bottom w:val="single" w:color="auto" w:sz="12" w:space="0"/>
            </w:tcBorders>
            <w:vAlign w:val="center"/>
          </w:tcPr>
          <w:p w14:paraId="3789CD4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Т2.4</w:t>
            </w:r>
          </w:p>
          <w:p w14:paraId="11BF38DC">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060" w:type="dxa"/>
            <w:tcBorders>
              <w:bottom w:val="single" w:color="auto" w:sz="12" w:space="0"/>
            </w:tcBorders>
            <w:vAlign w:val="center"/>
          </w:tcPr>
          <w:p w14:paraId="798E3E59">
            <w:pPr>
              <w:spacing w:after="0" w:line="240" w:lineRule="auto"/>
              <w:jc w:val="center"/>
              <w:rPr>
                <w:rFonts w:ascii="Times New Roman" w:hAnsi="Times New Roman" w:eastAsia="Times New Roman" w:cs="Times New Roman"/>
                <w:sz w:val="20"/>
                <w:szCs w:val="20"/>
                <w:lang w:eastAsia="ru-RU"/>
              </w:rPr>
            </w:pPr>
          </w:p>
        </w:tc>
        <w:tc>
          <w:tcPr>
            <w:tcW w:w="932" w:type="dxa"/>
            <w:tcBorders>
              <w:bottom w:val="single" w:color="auto" w:sz="12" w:space="0"/>
              <w:right w:val="single" w:color="auto" w:sz="8" w:space="0"/>
            </w:tcBorders>
            <w:vAlign w:val="center"/>
          </w:tcPr>
          <w:p w14:paraId="70C5CD78">
            <w:pPr>
              <w:spacing w:after="0" w:line="240" w:lineRule="auto"/>
              <w:jc w:val="center"/>
              <w:rPr>
                <w:rFonts w:ascii="Times New Roman" w:hAnsi="Times New Roman" w:eastAsia="Times New Roman" w:cs="Times New Roman"/>
                <w:sz w:val="20"/>
                <w:szCs w:val="20"/>
                <w:lang w:eastAsia="ru-RU"/>
              </w:rPr>
            </w:pPr>
          </w:p>
        </w:tc>
        <w:tc>
          <w:tcPr>
            <w:tcW w:w="993" w:type="dxa"/>
            <w:tcBorders>
              <w:left w:val="single" w:color="auto" w:sz="8" w:space="0"/>
              <w:bottom w:val="single" w:color="auto" w:sz="12" w:space="0"/>
            </w:tcBorders>
          </w:tcPr>
          <w:p w14:paraId="30EA693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Т2.5</w:t>
            </w:r>
          </w:p>
          <w:p w14:paraId="098B596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bottom w:val="single" w:color="auto" w:sz="12" w:space="0"/>
              <w:right w:val="single" w:color="auto" w:sz="12" w:space="0"/>
            </w:tcBorders>
          </w:tcPr>
          <w:p w14:paraId="67DE1295">
            <w:pPr>
              <w:spacing w:after="0" w:line="240" w:lineRule="auto"/>
              <w:jc w:val="center"/>
              <w:rPr>
                <w:rFonts w:ascii="Times New Roman" w:hAnsi="Times New Roman" w:eastAsia="Times New Roman" w:cs="Times New Roman"/>
                <w:sz w:val="20"/>
                <w:szCs w:val="20"/>
                <w:lang w:eastAsia="ru-RU"/>
              </w:rPr>
            </w:pPr>
          </w:p>
        </w:tc>
      </w:tr>
      <w:tr w14:paraId="7D4C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restart"/>
            <w:tcBorders>
              <w:top w:val="single" w:color="auto" w:sz="12" w:space="0"/>
              <w:left w:val="single" w:color="auto" w:sz="12" w:space="0"/>
              <w:right w:val="single" w:color="auto" w:sz="12" w:space="0"/>
            </w:tcBorders>
          </w:tcPr>
          <w:p w14:paraId="48367C55">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1051" w:type="dxa"/>
            <w:tcBorders>
              <w:top w:val="single" w:color="auto" w:sz="12" w:space="0"/>
            </w:tcBorders>
            <w:vAlign w:val="center"/>
          </w:tcPr>
          <w:p w14:paraId="5ED38801">
            <w:pPr>
              <w:spacing w:after="0" w:line="240" w:lineRule="auto"/>
              <w:jc w:val="center"/>
              <w:rPr>
                <w:rFonts w:ascii="Times New Roman" w:hAnsi="Times New Roman" w:eastAsia="Times New Roman" w:cs="Times New Roman"/>
                <w:sz w:val="20"/>
                <w:szCs w:val="20"/>
                <w:lang w:eastAsia="ru-RU"/>
              </w:rPr>
            </w:pPr>
          </w:p>
        </w:tc>
        <w:tc>
          <w:tcPr>
            <w:tcW w:w="1052" w:type="dxa"/>
            <w:tcBorders>
              <w:top w:val="single" w:color="auto" w:sz="12" w:space="0"/>
              <w:right w:val="single" w:color="auto" w:sz="8" w:space="0"/>
            </w:tcBorders>
          </w:tcPr>
          <w:p w14:paraId="76B9AF15">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tcBorders>
            <w:vAlign w:val="center"/>
          </w:tcPr>
          <w:p w14:paraId="5D3E870F">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12" w:space="0"/>
            </w:tcBorders>
            <w:vAlign w:val="center"/>
          </w:tcPr>
          <w:p w14:paraId="00AF0336">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12" w:space="0"/>
            </w:tcBorders>
            <w:vAlign w:val="center"/>
          </w:tcPr>
          <w:p w14:paraId="6F04757A">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117E4BD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7C9703FB">
            <w:pPr>
              <w:spacing w:after="0" w:line="240" w:lineRule="auto"/>
              <w:jc w:val="center"/>
              <w:rPr>
                <w:rFonts w:ascii="Times New Roman" w:hAnsi="Times New Roman" w:eastAsia="Times New Roman" w:cs="Times New Roman"/>
                <w:sz w:val="20"/>
                <w:szCs w:val="20"/>
                <w:lang w:eastAsia="ru-RU"/>
              </w:rPr>
            </w:pPr>
          </w:p>
        </w:tc>
      </w:tr>
      <w:tr w14:paraId="4472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continue"/>
            <w:tcBorders>
              <w:left w:val="single" w:color="auto" w:sz="12" w:space="0"/>
              <w:bottom w:val="single" w:color="auto" w:sz="12" w:space="0"/>
              <w:right w:val="single" w:color="auto" w:sz="12" w:space="0"/>
            </w:tcBorders>
          </w:tcPr>
          <w:p w14:paraId="733E1FA2">
            <w:pPr>
              <w:spacing w:after="0" w:line="240" w:lineRule="auto"/>
              <w:rPr>
                <w:rFonts w:ascii="Times New Roman" w:hAnsi="Times New Roman" w:eastAsia="Times New Roman" w:cs="Times New Roman"/>
                <w:sz w:val="20"/>
                <w:szCs w:val="20"/>
                <w:lang w:eastAsia="ru-RU"/>
              </w:rPr>
            </w:pPr>
          </w:p>
        </w:tc>
        <w:tc>
          <w:tcPr>
            <w:tcW w:w="1051" w:type="dxa"/>
            <w:tcBorders>
              <w:bottom w:val="single" w:color="auto" w:sz="12" w:space="0"/>
            </w:tcBorders>
          </w:tcPr>
          <w:p w14:paraId="3FA47AB6">
            <w:pPr>
              <w:spacing w:after="0" w:line="240" w:lineRule="auto"/>
              <w:jc w:val="center"/>
              <w:rPr>
                <w:rFonts w:ascii="Times New Roman" w:hAnsi="Times New Roman" w:eastAsia="Times New Roman" w:cs="Times New Roman"/>
                <w:sz w:val="20"/>
                <w:szCs w:val="20"/>
                <w:lang w:eastAsia="ru-RU"/>
              </w:rPr>
            </w:pPr>
          </w:p>
        </w:tc>
        <w:tc>
          <w:tcPr>
            <w:tcW w:w="1052" w:type="dxa"/>
            <w:tcBorders>
              <w:bottom w:val="single" w:color="auto" w:sz="12" w:space="0"/>
              <w:right w:val="single" w:color="auto" w:sz="8" w:space="0"/>
            </w:tcBorders>
          </w:tcPr>
          <w:p w14:paraId="0096E48C">
            <w:pPr>
              <w:spacing w:after="0" w:line="240" w:lineRule="auto"/>
              <w:jc w:val="center"/>
              <w:rPr>
                <w:rFonts w:ascii="Times New Roman" w:hAnsi="Times New Roman" w:eastAsia="Times New Roman" w:cs="Times New Roman"/>
                <w:sz w:val="20"/>
                <w:szCs w:val="20"/>
                <w:lang w:eastAsia="ru-RU"/>
              </w:rPr>
            </w:pPr>
          </w:p>
        </w:tc>
        <w:tc>
          <w:tcPr>
            <w:tcW w:w="1054" w:type="dxa"/>
            <w:tcBorders>
              <w:left w:val="single" w:color="auto" w:sz="8" w:space="0"/>
              <w:bottom w:val="single" w:color="auto" w:sz="12" w:space="0"/>
            </w:tcBorders>
            <w:vAlign w:val="center"/>
          </w:tcPr>
          <w:p w14:paraId="5D718A43">
            <w:pPr>
              <w:spacing w:after="0" w:line="240" w:lineRule="auto"/>
              <w:jc w:val="center"/>
              <w:rPr>
                <w:rFonts w:ascii="Times New Roman" w:hAnsi="Times New Roman" w:eastAsia="Times New Roman" w:cs="Times New Roman"/>
                <w:sz w:val="20"/>
                <w:szCs w:val="20"/>
                <w:lang w:eastAsia="ru-RU"/>
              </w:rPr>
            </w:pPr>
          </w:p>
        </w:tc>
        <w:tc>
          <w:tcPr>
            <w:tcW w:w="1060" w:type="dxa"/>
            <w:tcBorders>
              <w:bottom w:val="single" w:color="auto" w:sz="12" w:space="0"/>
            </w:tcBorders>
            <w:vAlign w:val="center"/>
          </w:tcPr>
          <w:p w14:paraId="6DA5745A">
            <w:pPr>
              <w:spacing w:after="0" w:line="240" w:lineRule="auto"/>
              <w:jc w:val="center"/>
              <w:rPr>
                <w:rFonts w:ascii="Times New Roman" w:hAnsi="Times New Roman" w:eastAsia="Times New Roman" w:cs="Times New Roman"/>
                <w:sz w:val="20"/>
                <w:szCs w:val="20"/>
                <w:lang w:eastAsia="ru-RU"/>
              </w:rPr>
            </w:pPr>
          </w:p>
        </w:tc>
        <w:tc>
          <w:tcPr>
            <w:tcW w:w="932" w:type="dxa"/>
            <w:tcBorders>
              <w:bottom w:val="single" w:color="auto" w:sz="12" w:space="0"/>
            </w:tcBorders>
            <w:vAlign w:val="center"/>
          </w:tcPr>
          <w:p w14:paraId="2A7EBBF8">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4BA9AD0E">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2F387589">
            <w:pPr>
              <w:spacing w:after="0" w:line="240" w:lineRule="auto"/>
              <w:jc w:val="center"/>
              <w:rPr>
                <w:rFonts w:ascii="Times New Roman" w:hAnsi="Times New Roman" w:eastAsia="Times New Roman" w:cs="Times New Roman"/>
                <w:sz w:val="20"/>
                <w:szCs w:val="20"/>
                <w:lang w:eastAsia="ru-RU"/>
              </w:rPr>
            </w:pPr>
          </w:p>
        </w:tc>
      </w:tr>
      <w:tr w14:paraId="6D08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restart"/>
            <w:tcBorders>
              <w:top w:val="single" w:color="auto" w:sz="12" w:space="0"/>
              <w:left w:val="single" w:color="auto" w:sz="12" w:space="0"/>
              <w:right w:val="single" w:color="auto" w:sz="12" w:space="0"/>
            </w:tcBorders>
          </w:tcPr>
          <w:p w14:paraId="44975CB6">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75E1AB28">
            <w:pPr>
              <w:spacing w:after="0" w:line="240" w:lineRule="auto"/>
              <w:rPr>
                <w:rFonts w:ascii="Times New Roman" w:hAnsi="Times New Roman" w:eastAsia="Calibri" w:cs="Times New Roman"/>
                <w:sz w:val="20"/>
                <w:szCs w:val="20"/>
                <w:lang w:eastAsia="ru-RU"/>
              </w:rPr>
            </w:pPr>
          </w:p>
        </w:tc>
        <w:tc>
          <w:tcPr>
            <w:tcW w:w="1051" w:type="dxa"/>
            <w:tcBorders>
              <w:top w:val="single" w:color="auto" w:sz="12" w:space="0"/>
            </w:tcBorders>
          </w:tcPr>
          <w:p w14:paraId="5F120F7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7625A69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2" w:type="dxa"/>
            <w:tcBorders>
              <w:top w:val="single" w:color="auto" w:sz="12" w:space="0"/>
              <w:right w:val="single" w:color="auto" w:sz="8" w:space="0"/>
            </w:tcBorders>
            <w:vAlign w:val="center"/>
          </w:tcPr>
          <w:p w14:paraId="7A7763BF">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right w:val="single" w:color="auto" w:sz="8" w:space="0"/>
            </w:tcBorders>
            <w:vAlign w:val="center"/>
          </w:tcPr>
          <w:p w14:paraId="054E0A1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6A0E938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60" w:type="dxa"/>
            <w:tcBorders>
              <w:top w:val="single" w:color="auto" w:sz="12" w:space="0"/>
              <w:left w:val="single" w:color="auto" w:sz="8" w:space="0"/>
              <w:right w:val="single" w:color="auto" w:sz="8" w:space="0"/>
            </w:tcBorders>
            <w:vAlign w:val="center"/>
          </w:tcPr>
          <w:p w14:paraId="6712BF63">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12" w:space="0"/>
              <w:left w:val="single" w:color="auto" w:sz="8" w:space="0"/>
            </w:tcBorders>
            <w:vAlign w:val="center"/>
          </w:tcPr>
          <w:p w14:paraId="27EC565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653A1AF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top w:val="single" w:color="auto" w:sz="12" w:space="0"/>
            </w:tcBorders>
            <w:vAlign w:val="center"/>
          </w:tcPr>
          <w:p w14:paraId="59D2FFB5">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42B974B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right w:val="single" w:color="auto" w:sz="12" w:space="0"/>
            </w:tcBorders>
            <w:vAlign w:val="center"/>
          </w:tcPr>
          <w:p w14:paraId="7E377333">
            <w:pPr>
              <w:spacing w:after="0" w:line="240" w:lineRule="auto"/>
              <w:jc w:val="center"/>
              <w:rPr>
                <w:rFonts w:ascii="Times New Roman" w:hAnsi="Times New Roman" w:eastAsia="Times New Roman" w:cs="Times New Roman"/>
                <w:sz w:val="20"/>
                <w:szCs w:val="20"/>
                <w:lang w:eastAsia="ru-RU"/>
              </w:rPr>
            </w:pPr>
          </w:p>
        </w:tc>
      </w:tr>
      <w:tr w14:paraId="18B3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continue"/>
            <w:tcBorders>
              <w:left w:val="single" w:color="auto" w:sz="12" w:space="0"/>
              <w:bottom w:val="single" w:color="auto" w:sz="12" w:space="0"/>
              <w:right w:val="single" w:color="auto" w:sz="12" w:space="0"/>
            </w:tcBorders>
          </w:tcPr>
          <w:p w14:paraId="36DAB2E4">
            <w:pPr>
              <w:spacing w:after="0" w:line="240" w:lineRule="auto"/>
              <w:rPr>
                <w:rFonts w:ascii="Times New Roman" w:hAnsi="Times New Roman" w:eastAsia="Times New Roman" w:cs="Times New Roman"/>
                <w:sz w:val="20"/>
                <w:szCs w:val="20"/>
                <w:lang w:eastAsia="ru-RU"/>
              </w:rPr>
            </w:pPr>
          </w:p>
        </w:tc>
        <w:tc>
          <w:tcPr>
            <w:tcW w:w="1051" w:type="dxa"/>
            <w:tcBorders>
              <w:left w:val="single" w:color="auto" w:sz="12" w:space="0"/>
              <w:bottom w:val="single" w:color="auto" w:sz="12" w:space="0"/>
              <w:right w:val="single" w:color="auto" w:sz="8" w:space="0"/>
            </w:tcBorders>
            <w:vAlign w:val="center"/>
          </w:tcPr>
          <w:p w14:paraId="43E92E52">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bottom w:val="single" w:color="auto" w:sz="12" w:space="0"/>
              <w:right w:val="single" w:color="auto" w:sz="8" w:space="0"/>
            </w:tcBorders>
            <w:vAlign w:val="center"/>
          </w:tcPr>
          <w:p w14:paraId="368A52A6">
            <w:pPr>
              <w:spacing w:after="0" w:line="240" w:lineRule="auto"/>
              <w:jc w:val="center"/>
              <w:rPr>
                <w:rFonts w:ascii="Times New Roman" w:hAnsi="Times New Roman" w:eastAsia="Times New Roman" w:cs="Times New Roman"/>
                <w:sz w:val="20"/>
                <w:szCs w:val="20"/>
                <w:lang w:eastAsia="ru-RU"/>
              </w:rPr>
            </w:pPr>
          </w:p>
        </w:tc>
        <w:tc>
          <w:tcPr>
            <w:tcW w:w="1054" w:type="dxa"/>
            <w:tcBorders>
              <w:left w:val="single" w:color="auto" w:sz="8" w:space="0"/>
              <w:bottom w:val="single" w:color="auto" w:sz="12" w:space="0"/>
              <w:right w:val="single" w:color="auto" w:sz="8" w:space="0"/>
            </w:tcBorders>
            <w:vAlign w:val="center"/>
          </w:tcPr>
          <w:p w14:paraId="6B533414">
            <w:pPr>
              <w:spacing w:after="0" w:line="240" w:lineRule="auto"/>
              <w:jc w:val="center"/>
              <w:rPr>
                <w:rFonts w:ascii="Times New Roman" w:hAnsi="Times New Roman" w:eastAsia="Times New Roman" w:cs="Times New Roman"/>
                <w:sz w:val="20"/>
                <w:szCs w:val="20"/>
                <w:lang w:eastAsia="ru-RU"/>
              </w:rPr>
            </w:pPr>
          </w:p>
        </w:tc>
        <w:tc>
          <w:tcPr>
            <w:tcW w:w="1060" w:type="dxa"/>
            <w:tcBorders>
              <w:left w:val="single" w:color="auto" w:sz="8" w:space="0"/>
              <w:bottom w:val="single" w:color="auto" w:sz="12" w:space="0"/>
              <w:right w:val="single" w:color="auto" w:sz="8" w:space="0"/>
            </w:tcBorders>
            <w:vAlign w:val="center"/>
          </w:tcPr>
          <w:p w14:paraId="69B53B4D">
            <w:pPr>
              <w:spacing w:after="0" w:line="240" w:lineRule="auto"/>
              <w:jc w:val="center"/>
              <w:rPr>
                <w:rFonts w:ascii="Times New Roman" w:hAnsi="Times New Roman" w:eastAsia="Times New Roman" w:cs="Times New Roman"/>
                <w:sz w:val="20"/>
                <w:szCs w:val="20"/>
                <w:lang w:eastAsia="ru-RU"/>
              </w:rPr>
            </w:pPr>
          </w:p>
        </w:tc>
        <w:tc>
          <w:tcPr>
            <w:tcW w:w="932" w:type="dxa"/>
            <w:tcBorders>
              <w:left w:val="single" w:color="auto" w:sz="8" w:space="0"/>
              <w:bottom w:val="single" w:color="auto" w:sz="12" w:space="0"/>
            </w:tcBorders>
            <w:vAlign w:val="center"/>
          </w:tcPr>
          <w:p w14:paraId="364A3981">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2FDCAC45">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0EB47867">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577DC5E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2CC4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restart"/>
            <w:tcBorders>
              <w:left w:val="single" w:color="auto" w:sz="12" w:space="0"/>
              <w:right w:val="single" w:color="auto" w:sz="12" w:space="0"/>
            </w:tcBorders>
          </w:tcPr>
          <w:p w14:paraId="1B60746C">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1051" w:type="dxa"/>
            <w:tcBorders>
              <w:left w:val="single" w:color="auto" w:sz="12" w:space="0"/>
              <w:right w:val="single" w:color="auto" w:sz="8" w:space="0"/>
            </w:tcBorders>
            <w:vAlign w:val="center"/>
          </w:tcPr>
          <w:p w14:paraId="138E3664">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16EB18C7">
            <w:pPr>
              <w:spacing w:after="0" w:line="240" w:lineRule="auto"/>
              <w:jc w:val="center"/>
              <w:rPr>
                <w:rFonts w:ascii="Times New Roman" w:hAnsi="Times New Roman" w:eastAsia="Times New Roman" w:cs="Times New Roman"/>
                <w:sz w:val="20"/>
                <w:szCs w:val="20"/>
                <w:lang w:eastAsia="ru-RU"/>
              </w:rPr>
            </w:pPr>
          </w:p>
        </w:tc>
        <w:tc>
          <w:tcPr>
            <w:tcW w:w="1054" w:type="dxa"/>
            <w:tcBorders>
              <w:left w:val="single" w:color="auto" w:sz="8" w:space="0"/>
              <w:bottom w:val="single" w:color="auto" w:sz="4" w:space="0"/>
            </w:tcBorders>
            <w:vAlign w:val="center"/>
          </w:tcPr>
          <w:p w14:paraId="1DEEA5A5">
            <w:pPr>
              <w:spacing w:after="0" w:line="240" w:lineRule="auto"/>
              <w:jc w:val="center"/>
              <w:rPr>
                <w:rFonts w:ascii="Times New Roman" w:hAnsi="Times New Roman" w:eastAsia="Times New Roman" w:cs="Times New Roman"/>
                <w:sz w:val="20"/>
                <w:szCs w:val="20"/>
                <w:lang w:eastAsia="ru-RU"/>
              </w:rPr>
            </w:pPr>
          </w:p>
        </w:tc>
        <w:tc>
          <w:tcPr>
            <w:tcW w:w="1060" w:type="dxa"/>
            <w:tcBorders>
              <w:bottom w:val="single" w:color="auto" w:sz="4" w:space="0"/>
            </w:tcBorders>
            <w:vAlign w:val="center"/>
          </w:tcPr>
          <w:p w14:paraId="081B3016">
            <w:pPr>
              <w:spacing w:after="0" w:line="240" w:lineRule="auto"/>
              <w:jc w:val="center"/>
              <w:rPr>
                <w:rFonts w:ascii="Times New Roman" w:hAnsi="Times New Roman" w:eastAsia="Times New Roman" w:cs="Times New Roman"/>
                <w:sz w:val="20"/>
                <w:szCs w:val="20"/>
                <w:lang w:eastAsia="ru-RU"/>
              </w:rPr>
            </w:pPr>
          </w:p>
        </w:tc>
        <w:tc>
          <w:tcPr>
            <w:tcW w:w="932" w:type="dxa"/>
            <w:tcBorders>
              <w:bottom w:val="single" w:color="auto" w:sz="4" w:space="0"/>
            </w:tcBorders>
            <w:vAlign w:val="center"/>
          </w:tcPr>
          <w:p w14:paraId="4B1EE47B">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4" w:space="0"/>
            </w:tcBorders>
            <w:vAlign w:val="center"/>
          </w:tcPr>
          <w:p w14:paraId="4FEFBD9B">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4" w:space="0"/>
              <w:right w:val="single" w:color="auto" w:sz="12" w:space="0"/>
            </w:tcBorders>
            <w:vAlign w:val="center"/>
          </w:tcPr>
          <w:p w14:paraId="5A5A7F26">
            <w:pPr>
              <w:spacing w:after="0" w:line="240" w:lineRule="auto"/>
              <w:jc w:val="center"/>
              <w:rPr>
                <w:rFonts w:ascii="Times New Roman" w:hAnsi="Times New Roman" w:eastAsia="Times New Roman" w:cs="Times New Roman"/>
                <w:sz w:val="20"/>
                <w:szCs w:val="20"/>
                <w:lang w:eastAsia="ru-RU"/>
              </w:rPr>
            </w:pPr>
          </w:p>
        </w:tc>
      </w:tr>
      <w:tr w14:paraId="3AB0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74" w:type="dxa"/>
            <w:vMerge w:val="continue"/>
            <w:tcBorders>
              <w:left w:val="single" w:color="auto" w:sz="12" w:space="0"/>
              <w:bottom w:val="single" w:color="auto" w:sz="12" w:space="0"/>
              <w:right w:val="single" w:color="auto" w:sz="12" w:space="0"/>
            </w:tcBorders>
          </w:tcPr>
          <w:p w14:paraId="527DF26F">
            <w:pPr>
              <w:spacing w:after="0" w:line="240" w:lineRule="auto"/>
              <w:rPr>
                <w:rFonts w:ascii="Times New Roman" w:hAnsi="Times New Roman" w:eastAsia="Calibri" w:cs="Times New Roman"/>
                <w:sz w:val="20"/>
                <w:szCs w:val="20"/>
                <w:lang w:eastAsia="ru-RU"/>
              </w:rPr>
            </w:pPr>
          </w:p>
        </w:tc>
        <w:tc>
          <w:tcPr>
            <w:tcW w:w="1051" w:type="dxa"/>
            <w:tcBorders>
              <w:left w:val="single" w:color="auto" w:sz="12" w:space="0"/>
              <w:bottom w:val="single" w:color="auto" w:sz="12" w:space="0"/>
              <w:right w:val="single" w:color="auto" w:sz="8" w:space="0"/>
            </w:tcBorders>
            <w:vAlign w:val="center"/>
          </w:tcPr>
          <w:p w14:paraId="7DFA8ECC">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bottom w:val="single" w:color="auto" w:sz="12" w:space="0"/>
              <w:right w:val="single" w:color="auto" w:sz="8" w:space="0"/>
            </w:tcBorders>
            <w:vAlign w:val="center"/>
          </w:tcPr>
          <w:p w14:paraId="5A6A4B54">
            <w:pPr>
              <w:spacing w:after="0" w:line="240" w:lineRule="auto"/>
              <w:jc w:val="center"/>
              <w:rPr>
                <w:rFonts w:ascii="Times New Roman" w:hAnsi="Times New Roman" w:eastAsia="Times New Roman" w:cs="Times New Roman"/>
                <w:sz w:val="20"/>
                <w:szCs w:val="20"/>
                <w:lang w:eastAsia="ru-RU"/>
              </w:rPr>
            </w:pPr>
          </w:p>
        </w:tc>
        <w:tc>
          <w:tcPr>
            <w:tcW w:w="1054" w:type="dxa"/>
            <w:tcBorders>
              <w:left w:val="single" w:color="auto" w:sz="8" w:space="0"/>
              <w:bottom w:val="single" w:color="auto" w:sz="12" w:space="0"/>
            </w:tcBorders>
            <w:vAlign w:val="center"/>
          </w:tcPr>
          <w:p w14:paraId="322A635C">
            <w:pPr>
              <w:spacing w:after="0" w:line="240" w:lineRule="auto"/>
              <w:jc w:val="center"/>
              <w:rPr>
                <w:rFonts w:ascii="Times New Roman" w:hAnsi="Times New Roman" w:eastAsia="Times New Roman" w:cs="Times New Roman"/>
                <w:sz w:val="20"/>
                <w:szCs w:val="20"/>
                <w:lang w:eastAsia="ru-RU"/>
              </w:rPr>
            </w:pPr>
          </w:p>
        </w:tc>
        <w:tc>
          <w:tcPr>
            <w:tcW w:w="1060" w:type="dxa"/>
            <w:tcBorders>
              <w:bottom w:val="single" w:color="auto" w:sz="12" w:space="0"/>
            </w:tcBorders>
            <w:vAlign w:val="center"/>
          </w:tcPr>
          <w:p w14:paraId="08BC036A">
            <w:pPr>
              <w:spacing w:after="0" w:line="240" w:lineRule="auto"/>
              <w:jc w:val="center"/>
              <w:rPr>
                <w:rFonts w:ascii="Times New Roman" w:hAnsi="Times New Roman" w:eastAsia="Times New Roman" w:cs="Times New Roman"/>
                <w:sz w:val="20"/>
                <w:szCs w:val="20"/>
                <w:lang w:eastAsia="ru-RU"/>
              </w:rPr>
            </w:pPr>
          </w:p>
        </w:tc>
        <w:tc>
          <w:tcPr>
            <w:tcW w:w="932" w:type="dxa"/>
            <w:tcBorders>
              <w:bottom w:val="single" w:color="auto" w:sz="12" w:space="0"/>
            </w:tcBorders>
            <w:vAlign w:val="center"/>
          </w:tcPr>
          <w:p w14:paraId="2B75648D">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12" w:space="0"/>
            </w:tcBorders>
            <w:vAlign w:val="center"/>
          </w:tcPr>
          <w:p w14:paraId="6C2D6955">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6A639B4E">
            <w:pPr>
              <w:spacing w:after="0" w:line="240" w:lineRule="auto"/>
              <w:jc w:val="center"/>
              <w:rPr>
                <w:rFonts w:ascii="Times New Roman" w:hAnsi="Times New Roman" w:eastAsia="Times New Roman" w:cs="Times New Roman"/>
                <w:sz w:val="20"/>
                <w:szCs w:val="20"/>
                <w:lang w:eastAsia="ru-RU"/>
              </w:rPr>
            </w:pPr>
          </w:p>
        </w:tc>
      </w:tr>
      <w:tr w14:paraId="4365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8"/>
            <w:tcBorders>
              <w:left w:val="single" w:color="auto" w:sz="12" w:space="0"/>
              <w:bottom w:val="single" w:color="auto" w:sz="12" w:space="0"/>
              <w:right w:val="single" w:color="auto" w:sz="12" w:space="0"/>
            </w:tcBorders>
            <w:vAlign w:val="center"/>
          </w:tcPr>
          <w:p w14:paraId="6F121D6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43FE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74" w:type="dxa"/>
            <w:vMerge w:val="restart"/>
            <w:tcBorders>
              <w:left w:val="single" w:color="auto" w:sz="12" w:space="0"/>
            </w:tcBorders>
          </w:tcPr>
          <w:p w14:paraId="1653022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51" w:type="dxa"/>
            <w:tcBorders>
              <w:top w:val="single" w:color="auto" w:sz="12" w:space="0"/>
              <w:left w:val="single" w:color="auto" w:sz="12" w:space="0"/>
              <w:right w:val="single" w:color="auto" w:sz="8" w:space="0"/>
            </w:tcBorders>
            <w:vAlign w:val="center"/>
          </w:tcPr>
          <w:p w14:paraId="551D8462">
            <w:pPr>
              <w:spacing w:after="0" w:line="240" w:lineRule="auto"/>
              <w:jc w:val="center"/>
              <w:rPr>
                <w:rFonts w:ascii="Times New Roman" w:hAnsi="Times New Roman" w:eastAsia="Times New Roman" w:cs="Times New Roman"/>
                <w:sz w:val="20"/>
                <w:szCs w:val="20"/>
                <w:lang w:eastAsia="ru-RU"/>
              </w:rPr>
            </w:pPr>
          </w:p>
        </w:tc>
        <w:tc>
          <w:tcPr>
            <w:tcW w:w="1052" w:type="dxa"/>
            <w:tcBorders>
              <w:top w:val="single" w:color="auto" w:sz="12" w:space="0"/>
              <w:left w:val="single" w:color="auto" w:sz="8" w:space="0"/>
              <w:right w:val="single" w:color="auto" w:sz="8" w:space="0"/>
            </w:tcBorders>
            <w:vAlign w:val="center"/>
          </w:tcPr>
          <w:p w14:paraId="095A939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Т1.3</w:t>
            </w:r>
          </w:p>
          <w:p w14:paraId="5CC2EB4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4" w:type="dxa"/>
            <w:tcBorders>
              <w:top w:val="single" w:color="auto" w:sz="12" w:space="0"/>
              <w:left w:val="single" w:color="auto" w:sz="8" w:space="0"/>
              <w:bottom w:val="single" w:color="auto" w:sz="4" w:space="0"/>
            </w:tcBorders>
            <w:vAlign w:val="center"/>
          </w:tcPr>
          <w:p w14:paraId="28720940">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12" w:space="0"/>
              <w:bottom w:val="single" w:color="auto" w:sz="4" w:space="0"/>
            </w:tcBorders>
            <w:vAlign w:val="center"/>
          </w:tcPr>
          <w:p w14:paraId="3DD0FBD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Т1.3</w:t>
            </w:r>
          </w:p>
          <w:p w14:paraId="2D521A7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32" w:type="dxa"/>
            <w:tcBorders>
              <w:top w:val="single" w:color="auto" w:sz="12" w:space="0"/>
              <w:bottom w:val="single" w:color="auto" w:sz="4" w:space="0"/>
            </w:tcBorders>
            <w:vAlign w:val="center"/>
          </w:tcPr>
          <w:p w14:paraId="793F847D">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3818FA48">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1C6EE022">
            <w:pPr>
              <w:spacing w:after="0" w:line="240" w:lineRule="auto"/>
              <w:jc w:val="center"/>
              <w:rPr>
                <w:rFonts w:ascii="Times New Roman" w:hAnsi="Times New Roman" w:eastAsia="Times New Roman" w:cs="Times New Roman"/>
                <w:sz w:val="20"/>
                <w:szCs w:val="20"/>
                <w:lang w:eastAsia="ru-RU"/>
              </w:rPr>
            </w:pPr>
          </w:p>
        </w:tc>
      </w:tr>
      <w:tr w14:paraId="125C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74" w:type="dxa"/>
            <w:vMerge w:val="continue"/>
            <w:tcBorders>
              <w:left w:val="single" w:color="auto" w:sz="12" w:space="0"/>
              <w:bottom w:val="single" w:color="auto" w:sz="12" w:space="0"/>
            </w:tcBorders>
          </w:tcPr>
          <w:p w14:paraId="084E3341">
            <w:pPr>
              <w:spacing w:after="0" w:line="240" w:lineRule="auto"/>
              <w:rPr>
                <w:rFonts w:ascii="Times New Roman" w:hAnsi="Times New Roman" w:eastAsia="Calibri" w:cs="Times New Roman"/>
                <w:sz w:val="20"/>
                <w:szCs w:val="20"/>
                <w:lang w:eastAsia="ru-RU"/>
              </w:rPr>
            </w:pPr>
          </w:p>
        </w:tc>
        <w:tc>
          <w:tcPr>
            <w:tcW w:w="1051" w:type="dxa"/>
            <w:tcBorders>
              <w:left w:val="single" w:color="auto" w:sz="12" w:space="0"/>
              <w:right w:val="single" w:color="auto" w:sz="8" w:space="0"/>
            </w:tcBorders>
            <w:vAlign w:val="center"/>
          </w:tcPr>
          <w:p w14:paraId="2F744980">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2CE7DD99">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4" w:space="0"/>
            </w:tcBorders>
            <w:vAlign w:val="center"/>
          </w:tcPr>
          <w:p w14:paraId="5CE5BEC6">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4" w:space="0"/>
            </w:tcBorders>
            <w:vAlign w:val="center"/>
          </w:tcPr>
          <w:p w14:paraId="26A1A1E2">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4" w:space="0"/>
            </w:tcBorders>
            <w:vAlign w:val="center"/>
          </w:tcPr>
          <w:p w14:paraId="27DEB90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061FD12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5216CB4B">
            <w:pPr>
              <w:spacing w:after="0" w:line="240" w:lineRule="auto"/>
              <w:jc w:val="center"/>
              <w:rPr>
                <w:rFonts w:ascii="Times New Roman" w:hAnsi="Times New Roman" w:eastAsia="Times New Roman" w:cs="Times New Roman"/>
                <w:sz w:val="20"/>
                <w:szCs w:val="20"/>
                <w:lang w:eastAsia="ru-RU"/>
              </w:rPr>
            </w:pPr>
          </w:p>
        </w:tc>
      </w:tr>
      <w:tr w14:paraId="688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74" w:type="dxa"/>
            <w:vMerge w:val="restart"/>
            <w:tcBorders>
              <w:top w:val="single" w:color="auto" w:sz="12" w:space="0"/>
              <w:left w:val="single" w:color="auto" w:sz="12" w:space="0"/>
            </w:tcBorders>
          </w:tcPr>
          <w:p w14:paraId="20D2ADAF">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1051" w:type="dxa"/>
            <w:tcBorders>
              <w:top w:val="single" w:color="auto" w:sz="12" w:space="0"/>
              <w:left w:val="single" w:color="auto" w:sz="12" w:space="0"/>
              <w:right w:val="single" w:color="auto" w:sz="8" w:space="0"/>
            </w:tcBorders>
            <w:vAlign w:val="center"/>
          </w:tcPr>
          <w:p w14:paraId="55017C74">
            <w:pPr>
              <w:spacing w:after="0" w:line="240" w:lineRule="auto"/>
              <w:jc w:val="center"/>
              <w:rPr>
                <w:rFonts w:ascii="Times New Roman" w:hAnsi="Times New Roman" w:eastAsia="Times New Roman" w:cs="Times New Roman"/>
                <w:sz w:val="20"/>
                <w:szCs w:val="20"/>
                <w:lang w:eastAsia="ru-RU"/>
              </w:rPr>
            </w:pPr>
          </w:p>
        </w:tc>
        <w:tc>
          <w:tcPr>
            <w:tcW w:w="1052" w:type="dxa"/>
            <w:tcBorders>
              <w:top w:val="single" w:color="auto" w:sz="12" w:space="0"/>
              <w:left w:val="single" w:color="auto" w:sz="8" w:space="0"/>
              <w:right w:val="single" w:color="auto" w:sz="8" w:space="0"/>
            </w:tcBorders>
            <w:vAlign w:val="center"/>
          </w:tcPr>
          <w:p w14:paraId="4C5EFFE4">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bottom w:val="single" w:color="auto" w:sz="4" w:space="0"/>
            </w:tcBorders>
            <w:vAlign w:val="center"/>
          </w:tcPr>
          <w:p w14:paraId="2C41498F">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12" w:space="0"/>
              <w:bottom w:val="single" w:color="auto" w:sz="4" w:space="0"/>
            </w:tcBorders>
            <w:vAlign w:val="center"/>
          </w:tcPr>
          <w:p w14:paraId="63F2D91F">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12" w:space="0"/>
              <w:bottom w:val="single" w:color="auto" w:sz="4" w:space="0"/>
            </w:tcBorders>
            <w:vAlign w:val="center"/>
          </w:tcPr>
          <w:p w14:paraId="39707759">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7BA26E2B">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7D805D9E">
            <w:pPr>
              <w:spacing w:after="0" w:line="240" w:lineRule="auto"/>
              <w:jc w:val="center"/>
              <w:rPr>
                <w:rFonts w:ascii="Times New Roman" w:hAnsi="Times New Roman" w:eastAsia="Times New Roman" w:cs="Times New Roman"/>
                <w:sz w:val="20"/>
                <w:szCs w:val="20"/>
                <w:lang w:eastAsia="ru-RU"/>
              </w:rPr>
            </w:pPr>
          </w:p>
        </w:tc>
      </w:tr>
      <w:tr w14:paraId="3061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74" w:type="dxa"/>
            <w:vMerge w:val="continue"/>
            <w:tcBorders>
              <w:left w:val="single" w:color="auto" w:sz="12" w:space="0"/>
              <w:bottom w:val="single" w:color="auto" w:sz="12" w:space="0"/>
            </w:tcBorders>
          </w:tcPr>
          <w:p w14:paraId="0F22FFE6">
            <w:pPr>
              <w:spacing w:after="0" w:line="240" w:lineRule="auto"/>
              <w:rPr>
                <w:rFonts w:ascii="Times New Roman" w:hAnsi="Times New Roman" w:eastAsia="Calibri" w:cs="Times New Roman"/>
                <w:sz w:val="20"/>
                <w:szCs w:val="20"/>
                <w:lang w:eastAsia="ru-RU"/>
              </w:rPr>
            </w:pPr>
          </w:p>
        </w:tc>
        <w:tc>
          <w:tcPr>
            <w:tcW w:w="1051" w:type="dxa"/>
            <w:tcBorders>
              <w:left w:val="single" w:color="auto" w:sz="12" w:space="0"/>
              <w:right w:val="single" w:color="auto" w:sz="8" w:space="0"/>
            </w:tcBorders>
            <w:vAlign w:val="center"/>
          </w:tcPr>
          <w:p w14:paraId="39ACEEE4">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023A626B">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4" w:space="0"/>
            </w:tcBorders>
            <w:vAlign w:val="center"/>
          </w:tcPr>
          <w:p w14:paraId="0DFF90B1">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4" w:space="0"/>
            </w:tcBorders>
            <w:vAlign w:val="center"/>
          </w:tcPr>
          <w:p w14:paraId="564CEBAC">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4" w:space="0"/>
            </w:tcBorders>
            <w:vAlign w:val="center"/>
          </w:tcPr>
          <w:p w14:paraId="13E96452">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31B4D26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71A9D6FE">
            <w:pPr>
              <w:spacing w:after="0" w:line="240" w:lineRule="auto"/>
              <w:jc w:val="center"/>
              <w:rPr>
                <w:rFonts w:ascii="Times New Roman" w:hAnsi="Times New Roman" w:eastAsia="Times New Roman" w:cs="Times New Roman"/>
                <w:sz w:val="20"/>
                <w:szCs w:val="20"/>
                <w:lang w:eastAsia="ru-RU"/>
              </w:rPr>
            </w:pPr>
          </w:p>
        </w:tc>
      </w:tr>
      <w:tr w14:paraId="7D90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74" w:type="dxa"/>
            <w:vMerge w:val="restart"/>
            <w:tcBorders>
              <w:top w:val="single" w:color="auto" w:sz="4" w:space="0"/>
              <w:left w:val="single" w:color="auto" w:sz="12" w:space="0"/>
              <w:right w:val="single" w:color="auto" w:sz="12" w:space="0"/>
            </w:tcBorders>
            <w:shd w:val="clear" w:color="auto" w:fill="FFFFFF"/>
          </w:tcPr>
          <w:p w14:paraId="3F98E795">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1051" w:type="dxa"/>
            <w:tcBorders>
              <w:left w:val="single" w:color="auto" w:sz="12" w:space="0"/>
              <w:right w:val="single" w:color="auto" w:sz="8" w:space="0"/>
            </w:tcBorders>
            <w:vAlign w:val="center"/>
          </w:tcPr>
          <w:p w14:paraId="7D0EA313">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17CF0CAC">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4" w:space="0"/>
            </w:tcBorders>
            <w:vAlign w:val="center"/>
          </w:tcPr>
          <w:p w14:paraId="3F5098F0">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4" w:space="0"/>
            </w:tcBorders>
            <w:vAlign w:val="center"/>
          </w:tcPr>
          <w:p w14:paraId="613261DC">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4" w:space="0"/>
            </w:tcBorders>
            <w:vAlign w:val="center"/>
          </w:tcPr>
          <w:p w14:paraId="3A508A6A">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383D42C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67EACB18">
            <w:pPr>
              <w:spacing w:after="0" w:line="240" w:lineRule="auto"/>
              <w:jc w:val="center"/>
              <w:rPr>
                <w:rFonts w:ascii="Times New Roman" w:hAnsi="Times New Roman" w:eastAsia="Times New Roman" w:cs="Times New Roman"/>
                <w:sz w:val="20"/>
                <w:szCs w:val="20"/>
                <w:lang w:eastAsia="ru-RU"/>
              </w:rPr>
            </w:pPr>
          </w:p>
        </w:tc>
      </w:tr>
      <w:tr w14:paraId="1AB1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74" w:type="dxa"/>
            <w:vMerge w:val="continue"/>
            <w:tcBorders>
              <w:left w:val="single" w:color="auto" w:sz="12" w:space="0"/>
              <w:bottom w:val="single" w:color="auto" w:sz="12" w:space="0"/>
            </w:tcBorders>
          </w:tcPr>
          <w:p w14:paraId="3D6CCAFC">
            <w:pPr>
              <w:spacing w:after="0" w:line="240" w:lineRule="auto"/>
              <w:rPr>
                <w:rFonts w:ascii="Times New Roman" w:hAnsi="Times New Roman" w:eastAsia="Calibri" w:cs="Times New Roman"/>
                <w:sz w:val="20"/>
                <w:szCs w:val="20"/>
                <w:lang w:eastAsia="ru-RU"/>
              </w:rPr>
            </w:pPr>
          </w:p>
        </w:tc>
        <w:tc>
          <w:tcPr>
            <w:tcW w:w="1051" w:type="dxa"/>
            <w:tcBorders>
              <w:left w:val="single" w:color="auto" w:sz="12" w:space="0"/>
              <w:right w:val="single" w:color="auto" w:sz="8" w:space="0"/>
            </w:tcBorders>
            <w:vAlign w:val="center"/>
          </w:tcPr>
          <w:p w14:paraId="5F0A2573">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08656CE4">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4" w:space="0"/>
            </w:tcBorders>
            <w:vAlign w:val="center"/>
          </w:tcPr>
          <w:p w14:paraId="71C98085">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4" w:space="0"/>
            </w:tcBorders>
            <w:vAlign w:val="center"/>
          </w:tcPr>
          <w:p w14:paraId="3E6D31DF">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4" w:space="0"/>
            </w:tcBorders>
            <w:vAlign w:val="center"/>
          </w:tcPr>
          <w:p w14:paraId="29DA010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3D17F56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1D135287">
            <w:pPr>
              <w:spacing w:after="0" w:line="240" w:lineRule="auto"/>
              <w:jc w:val="center"/>
              <w:rPr>
                <w:rFonts w:ascii="Times New Roman" w:hAnsi="Times New Roman" w:eastAsia="Times New Roman" w:cs="Times New Roman"/>
                <w:sz w:val="20"/>
                <w:szCs w:val="20"/>
                <w:lang w:eastAsia="ru-RU"/>
              </w:rPr>
            </w:pPr>
          </w:p>
        </w:tc>
      </w:tr>
      <w:tr w14:paraId="23F6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8"/>
            <w:tcBorders>
              <w:top w:val="single" w:color="auto" w:sz="12" w:space="0"/>
              <w:left w:val="single" w:color="auto" w:sz="12" w:space="0"/>
              <w:right w:val="single" w:color="auto" w:sz="12" w:space="0"/>
            </w:tcBorders>
          </w:tcPr>
          <w:p w14:paraId="08005C8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2389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74" w:type="dxa"/>
            <w:vMerge w:val="restart"/>
            <w:tcBorders>
              <w:top w:val="single" w:color="auto" w:sz="12" w:space="0"/>
              <w:left w:val="single" w:color="auto" w:sz="12" w:space="0"/>
            </w:tcBorders>
          </w:tcPr>
          <w:p w14:paraId="5BBD575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1051" w:type="dxa"/>
            <w:tcBorders>
              <w:top w:val="single" w:color="auto" w:sz="12" w:space="0"/>
              <w:left w:val="single" w:color="auto" w:sz="12" w:space="0"/>
              <w:right w:val="single" w:color="auto" w:sz="8" w:space="0"/>
            </w:tcBorders>
            <w:vAlign w:val="center"/>
          </w:tcPr>
          <w:p w14:paraId="41CE1BFB">
            <w:pPr>
              <w:spacing w:after="0" w:line="240" w:lineRule="auto"/>
              <w:jc w:val="center"/>
              <w:rPr>
                <w:rFonts w:ascii="Times New Roman" w:hAnsi="Times New Roman" w:eastAsia="Times New Roman" w:cs="Times New Roman"/>
                <w:sz w:val="20"/>
                <w:szCs w:val="20"/>
                <w:lang w:eastAsia="ru-RU"/>
              </w:rPr>
            </w:pPr>
          </w:p>
        </w:tc>
        <w:tc>
          <w:tcPr>
            <w:tcW w:w="1052" w:type="dxa"/>
            <w:tcBorders>
              <w:top w:val="single" w:color="auto" w:sz="12" w:space="0"/>
              <w:left w:val="single" w:color="auto" w:sz="8" w:space="0"/>
              <w:right w:val="single" w:color="auto" w:sz="8" w:space="0"/>
            </w:tcBorders>
            <w:vAlign w:val="center"/>
          </w:tcPr>
          <w:p w14:paraId="47EF5D3A">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bottom w:val="single" w:color="auto" w:sz="4" w:space="0"/>
            </w:tcBorders>
            <w:vAlign w:val="center"/>
          </w:tcPr>
          <w:p w14:paraId="3F520C04">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12" w:space="0"/>
              <w:bottom w:val="single" w:color="auto" w:sz="4" w:space="0"/>
            </w:tcBorders>
            <w:vAlign w:val="center"/>
          </w:tcPr>
          <w:p w14:paraId="5FC1A977">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12" w:space="0"/>
              <w:bottom w:val="single" w:color="auto" w:sz="4" w:space="0"/>
            </w:tcBorders>
            <w:vAlign w:val="center"/>
          </w:tcPr>
          <w:p w14:paraId="2D9CEEA7">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7B1F91A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6B376324">
            <w:pPr>
              <w:spacing w:after="0" w:line="240" w:lineRule="auto"/>
              <w:jc w:val="center"/>
              <w:rPr>
                <w:rFonts w:ascii="Times New Roman" w:hAnsi="Times New Roman" w:eastAsia="Times New Roman" w:cs="Times New Roman"/>
                <w:sz w:val="20"/>
                <w:szCs w:val="20"/>
                <w:lang w:eastAsia="ru-RU"/>
              </w:rPr>
            </w:pPr>
          </w:p>
        </w:tc>
      </w:tr>
      <w:tr w14:paraId="6C98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74" w:type="dxa"/>
            <w:vMerge w:val="continue"/>
            <w:tcBorders>
              <w:left w:val="single" w:color="auto" w:sz="12" w:space="0"/>
              <w:bottom w:val="single" w:color="auto" w:sz="12" w:space="0"/>
            </w:tcBorders>
          </w:tcPr>
          <w:p w14:paraId="547A3FFB">
            <w:pPr>
              <w:spacing w:after="0" w:line="240" w:lineRule="auto"/>
              <w:rPr>
                <w:rFonts w:ascii="Times New Roman" w:hAnsi="Times New Roman" w:eastAsia="Calibri" w:cs="Times New Roman"/>
                <w:sz w:val="20"/>
                <w:szCs w:val="20"/>
                <w:lang w:eastAsia="ru-RU"/>
              </w:rPr>
            </w:pPr>
          </w:p>
        </w:tc>
        <w:tc>
          <w:tcPr>
            <w:tcW w:w="1051" w:type="dxa"/>
            <w:tcBorders>
              <w:left w:val="single" w:color="auto" w:sz="12" w:space="0"/>
              <w:right w:val="single" w:color="auto" w:sz="8" w:space="0"/>
            </w:tcBorders>
            <w:vAlign w:val="center"/>
          </w:tcPr>
          <w:p w14:paraId="692A9FE2">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right w:val="single" w:color="auto" w:sz="8" w:space="0"/>
            </w:tcBorders>
            <w:vAlign w:val="center"/>
          </w:tcPr>
          <w:p w14:paraId="7509710B">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4" w:space="0"/>
            </w:tcBorders>
            <w:vAlign w:val="center"/>
          </w:tcPr>
          <w:p w14:paraId="26EA28AF">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4" w:space="0"/>
            </w:tcBorders>
            <w:vAlign w:val="center"/>
          </w:tcPr>
          <w:p w14:paraId="3DC79C00">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4" w:space="0"/>
            </w:tcBorders>
            <w:vAlign w:val="center"/>
          </w:tcPr>
          <w:p w14:paraId="17C83AA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3EE4B11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4BC413BA">
            <w:pPr>
              <w:spacing w:after="0" w:line="240" w:lineRule="auto"/>
              <w:jc w:val="center"/>
              <w:rPr>
                <w:rFonts w:ascii="Times New Roman" w:hAnsi="Times New Roman" w:eastAsia="Times New Roman" w:cs="Times New Roman"/>
                <w:sz w:val="20"/>
                <w:szCs w:val="20"/>
                <w:lang w:eastAsia="ru-RU"/>
              </w:rPr>
            </w:pPr>
          </w:p>
        </w:tc>
      </w:tr>
      <w:tr w14:paraId="57BD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8"/>
            <w:tcBorders>
              <w:top w:val="single" w:color="auto" w:sz="12" w:space="0"/>
              <w:left w:val="single" w:color="auto" w:sz="12" w:space="0"/>
              <w:right w:val="single" w:color="auto" w:sz="12" w:space="0"/>
            </w:tcBorders>
          </w:tcPr>
          <w:p w14:paraId="4642E71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3FC5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74" w:type="dxa"/>
            <w:vMerge w:val="restart"/>
            <w:tcBorders>
              <w:top w:val="single" w:color="auto" w:sz="12" w:space="0"/>
              <w:left w:val="single" w:color="auto" w:sz="12" w:space="0"/>
              <w:right w:val="single" w:color="auto" w:sz="12" w:space="0"/>
            </w:tcBorders>
          </w:tcPr>
          <w:p w14:paraId="67451D9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17D11B9D">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1051" w:type="dxa"/>
            <w:tcBorders>
              <w:top w:val="single" w:color="auto" w:sz="12" w:space="0"/>
              <w:left w:val="single" w:color="auto" w:sz="12" w:space="0"/>
              <w:right w:val="single" w:color="auto" w:sz="8" w:space="0"/>
            </w:tcBorders>
            <w:vAlign w:val="center"/>
          </w:tcPr>
          <w:p w14:paraId="1DFFABA5">
            <w:pPr>
              <w:spacing w:after="0" w:line="240" w:lineRule="auto"/>
              <w:jc w:val="center"/>
              <w:rPr>
                <w:rFonts w:ascii="Times New Roman" w:hAnsi="Times New Roman" w:eastAsia="Times New Roman" w:cs="Times New Roman"/>
                <w:sz w:val="20"/>
                <w:szCs w:val="20"/>
                <w:lang w:eastAsia="ru-RU"/>
              </w:rPr>
            </w:pPr>
          </w:p>
        </w:tc>
        <w:tc>
          <w:tcPr>
            <w:tcW w:w="1052" w:type="dxa"/>
            <w:tcBorders>
              <w:top w:val="single" w:color="auto" w:sz="12" w:space="0"/>
              <w:left w:val="single" w:color="auto" w:sz="8" w:space="0"/>
              <w:right w:val="single" w:color="auto" w:sz="8" w:space="0"/>
            </w:tcBorders>
            <w:vAlign w:val="center"/>
          </w:tcPr>
          <w:p w14:paraId="45C1FC9A">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12" w:space="0"/>
              <w:left w:val="single" w:color="auto" w:sz="8" w:space="0"/>
              <w:bottom w:val="single" w:color="auto" w:sz="4" w:space="0"/>
            </w:tcBorders>
            <w:vAlign w:val="center"/>
          </w:tcPr>
          <w:p w14:paraId="4D93E9EA">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12" w:space="0"/>
              <w:bottom w:val="single" w:color="auto" w:sz="4" w:space="0"/>
            </w:tcBorders>
            <w:vAlign w:val="center"/>
          </w:tcPr>
          <w:p w14:paraId="44A309FE">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12" w:space="0"/>
              <w:bottom w:val="single" w:color="auto" w:sz="4" w:space="0"/>
            </w:tcBorders>
            <w:vAlign w:val="center"/>
          </w:tcPr>
          <w:p w14:paraId="63260708">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7362D38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310AA62B">
            <w:pPr>
              <w:spacing w:after="0" w:line="240" w:lineRule="auto"/>
              <w:jc w:val="center"/>
              <w:rPr>
                <w:rFonts w:ascii="Times New Roman" w:hAnsi="Times New Roman" w:eastAsia="Times New Roman" w:cs="Times New Roman"/>
                <w:sz w:val="20"/>
                <w:szCs w:val="20"/>
                <w:lang w:eastAsia="ru-RU"/>
              </w:rPr>
            </w:pPr>
          </w:p>
        </w:tc>
      </w:tr>
      <w:tr w14:paraId="4970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74" w:type="dxa"/>
            <w:vMerge w:val="continue"/>
            <w:tcBorders>
              <w:left w:val="single" w:color="auto" w:sz="12" w:space="0"/>
              <w:bottom w:val="single" w:color="auto" w:sz="12" w:space="0"/>
              <w:right w:val="single" w:color="auto" w:sz="12" w:space="0"/>
            </w:tcBorders>
          </w:tcPr>
          <w:p w14:paraId="02F7959F">
            <w:pPr>
              <w:spacing w:after="0" w:line="240" w:lineRule="auto"/>
              <w:rPr>
                <w:rFonts w:ascii="Times New Roman" w:hAnsi="Times New Roman" w:eastAsia="Times New Roman" w:cs="Times New Roman"/>
                <w:sz w:val="20"/>
                <w:szCs w:val="20"/>
                <w:lang w:eastAsia="ru-RU"/>
              </w:rPr>
            </w:pPr>
          </w:p>
        </w:tc>
        <w:tc>
          <w:tcPr>
            <w:tcW w:w="1051" w:type="dxa"/>
            <w:tcBorders>
              <w:left w:val="single" w:color="auto" w:sz="12" w:space="0"/>
              <w:bottom w:val="single" w:color="auto" w:sz="12" w:space="0"/>
              <w:right w:val="single" w:color="auto" w:sz="8" w:space="0"/>
            </w:tcBorders>
            <w:vAlign w:val="center"/>
          </w:tcPr>
          <w:p w14:paraId="0569DA69">
            <w:pPr>
              <w:spacing w:after="0" w:line="240" w:lineRule="auto"/>
              <w:jc w:val="center"/>
              <w:rPr>
                <w:rFonts w:ascii="Times New Roman" w:hAnsi="Times New Roman" w:eastAsia="Times New Roman" w:cs="Times New Roman"/>
                <w:sz w:val="20"/>
                <w:szCs w:val="20"/>
                <w:lang w:eastAsia="ru-RU"/>
              </w:rPr>
            </w:pPr>
          </w:p>
        </w:tc>
        <w:tc>
          <w:tcPr>
            <w:tcW w:w="1052" w:type="dxa"/>
            <w:tcBorders>
              <w:left w:val="single" w:color="auto" w:sz="8" w:space="0"/>
              <w:bottom w:val="single" w:color="auto" w:sz="12" w:space="0"/>
              <w:right w:val="single" w:color="auto" w:sz="8" w:space="0"/>
            </w:tcBorders>
            <w:vAlign w:val="center"/>
          </w:tcPr>
          <w:p w14:paraId="6D075936">
            <w:pPr>
              <w:spacing w:after="0" w:line="240" w:lineRule="auto"/>
              <w:jc w:val="center"/>
              <w:rPr>
                <w:rFonts w:ascii="Times New Roman" w:hAnsi="Times New Roman" w:eastAsia="Times New Roman" w:cs="Times New Roman"/>
                <w:sz w:val="20"/>
                <w:szCs w:val="20"/>
                <w:lang w:eastAsia="ru-RU"/>
              </w:rPr>
            </w:pPr>
          </w:p>
        </w:tc>
        <w:tc>
          <w:tcPr>
            <w:tcW w:w="1054" w:type="dxa"/>
            <w:tcBorders>
              <w:top w:val="single" w:color="auto" w:sz="4" w:space="0"/>
              <w:left w:val="single" w:color="auto" w:sz="8" w:space="0"/>
              <w:bottom w:val="single" w:color="auto" w:sz="12" w:space="0"/>
            </w:tcBorders>
            <w:vAlign w:val="center"/>
          </w:tcPr>
          <w:p w14:paraId="2CC60A0C">
            <w:pPr>
              <w:spacing w:after="0" w:line="240" w:lineRule="auto"/>
              <w:jc w:val="center"/>
              <w:rPr>
                <w:rFonts w:ascii="Times New Roman" w:hAnsi="Times New Roman" w:eastAsia="Times New Roman" w:cs="Times New Roman"/>
                <w:sz w:val="20"/>
                <w:szCs w:val="20"/>
                <w:lang w:eastAsia="ru-RU"/>
              </w:rPr>
            </w:pPr>
          </w:p>
        </w:tc>
        <w:tc>
          <w:tcPr>
            <w:tcW w:w="1060" w:type="dxa"/>
            <w:tcBorders>
              <w:top w:val="single" w:color="auto" w:sz="4" w:space="0"/>
              <w:bottom w:val="single" w:color="auto" w:sz="12" w:space="0"/>
            </w:tcBorders>
            <w:vAlign w:val="center"/>
          </w:tcPr>
          <w:p w14:paraId="6F81F7FB">
            <w:pPr>
              <w:spacing w:after="0" w:line="240" w:lineRule="auto"/>
              <w:jc w:val="center"/>
              <w:rPr>
                <w:rFonts w:ascii="Times New Roman" w:hAnsi="Times New Roman" w:eastAsia="Times New Roman" w:cs="Times New Roman"/>
                <w:sz w:val="20"/>
                <w:szCs w:val="20"/>
                <w:lang w:eastAsia="ru-RU"/>
              </w:rPr>
            </w:pPr>
          </w:p>
        </w:tc>
        <w:tc>
          <w:tcPr>
            <w:tcW w:w="932" w:type="dxa"/>
            <w:tcBorders>
              <w:top w:val="single" w:color="auto" w:sz="4" w:space="0"/>
              <w:bottom w:val="single" w:color="auto" w:sz="12" w:space="0"/>
            </w:tcBorders>
            <w:vAlign w:val="center"/>
          </w:tcPr>
          <w:p w14:paraId="314E7A12">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794B2A49">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right w:val="single" w:color="auto" w:sz="12" w:space="0"/>
            </w:tcBorders>
            <w:vAlign w:val="center"/>
          </w:tcPr>
          <w:p w14:paraId="087D0205">
            <w:pPr>
              <w:spacing w:after="0" w:line="240" w:lineRule="auto"/>
              <w:jc w:val="center"/>
              <w:rPr>
                <w:rFonts w:ascii="Times New Roman" w:hAnsi="Times New Roman" w:eastAsia="Times New Roman" w:cs="Times New Roman"/>
                <w:sz w:val="20"/>
                <w:szCs w:val="20"/>
                <w:lang w:eastAsia="ru-RU"/>
              </w:rPr>
            </w:pPr>
          </w:p>
        </w:tc>
      </w:tr>
      <w:tr w14:paraId="3996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74" w:type="dxa"/>
            <w:tcBorders>
              <w:top w:val="single" w:color="auto" w:sz="12" w:space="0"/>
              <w:left w:val="single" w:color="auto" w:sz="12" w:space="0"/>
              <w:bottom w:val="single" w:color="auto" w:sz="12" w:space="0"/>
              <w:right w:val="single" w:color="auto" w:sz="12" w:space="0"/>
            </w:tcBorders>
          </w:tcPr>
          <w:p w14:paraId="775A325B">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051" w:type="dxa"/>
            <w:tcBorders>
              <w:top w:val="single" w:color="auto" w:sz="12" w:space="0"/>
              <w:left w:val="single" w:color="auto" w:sz="12" w:space="0"/>
              <w:bottom w:val="single" w:color="auto" w:sz="12" w:space="0"/>
              <w:right w:val="single" w:color="auto" w:sz="8" w:space="0"/>
            </w:tcBorders>
          </w:tcPr>
          <w:p w14:paraId="42C0AD4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2" w:type="dxa"/>
            <w:tcBorders>
              <w:top w:val="single" w:color="auto" w:sz="12" w:space="0"/>
              <w:left w:val="single" w:color="auto" w:sz="8" w:space="0"/>
              <w:bottom w:val="single" w:color="auto" w:sz="12" w:space="0"/>
              <w:right w:val="single" w:color="auto" w:sz="8" w:space="0"/>
            </w:tcBorders>
          </w:tcPr>
          <w:p w14:paraId="1517F71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4" w:type="dxa"/>
            <w:tcBorders>
              <w:top w:val="single" w:color="auto" w:sz="12" w:space="0"/>
              <w:left w:val="single" w:color="auto" w:sz="8" w:space="0"/>
              <w:bottom w:val="single" w:color="auto" w:sz="12" w:space="0"/>
            </w:tcBorders>
            <w:vAlign w:val="center"/>
          </w:tcPr>
          <w:p w14:paraId="549D724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60" w:type="dxa"/>
            <w:tcBorders>
              <w:top w:val="single" w:color="auto" w:sz="12" w:space="0"/>
              <w:bottom w:val="single" w:color="auto" w:sz="12" w:space="0"/>
            </w:tcBorders>
            <w:vAlign w:val="center"/>
          </w:tcPr>
          <w:p w14:paraId="172BE27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32" w:type="dxa"/>
            <w:tcBorders>
              <w:top w:val="single" w:color="auto" w:sz="12" w:space="0"/>
              <w:bottom w:val="single" w:color="auto" w:sz="12" w:space="0"/>
            </w:tcBorders>
            <w:vAlign w:val="center"/>
          </w:tcPr>
          <w:p w14:paraId="1B2C2B0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3" w:type="dxa"/>
            <w:tcBorders>
              <w:top w:val="single" w:color="auto" w:sz="12" w:space="0"/>
              <w:bottom w:val="single" w:color="auto" w:sz="12" w:space="0"/>
            </w:tcBorders>
            <w:vAlign w:val="center"/>
          </w:tcPr>
          <w:p w14:paraId="0DE425B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right w:val="single" w:color="auto" w:sz="12" w:space="0"/>
            </w:tcBorders>
            <w:vAlign w:val="center"/>
          </w:tcPr>
          <w:p w14:paraId="30B34B9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1600D38F">
      <w:pPr>
        <w:spacing w:after="0" w:line="360" w:lineRule="auto"/>
        <w:jc w:val="right"/>
        <w:rPr>
          <w:rFonts w:ascii="Times New Roman" w:hAnsi="Times New Roman" w:eastAsia="Calibri" w:cs="Times New Roman"/>
          <w:sz w:val="28"/>
          <w:szCs w:val="28"/>
          <w:lang w:eastAsia="ru-RU"/>
        </w:rPr>
      </w:pPr>
    </w:p>
    <w:p w14:paraId="7A7138E1">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7BFE69CF">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1053"/>
        <w:gridCol w:w="940"/>
        <w:gridCol w:w="1276"/>
        <w:gridCol w:w="943"/>
        <w:gridCol w:w="1202"/>
        <w:gridCol w:w="850"/>
        <w:gridCol w:w="851"/>
      </w:tblGrid>
      <w:tr w14:paraId="2F73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top w:val="single" w:color="auto" w:sz="12" w:space="0"/>
              <w:left w:val="single" w:color="auto" w:sz="12" w:space="0"/>
              <w:right w:val="single" w:color="auto" w:sz="12" w:space="0"/>
            </w:tcBorders>
            <w:vAlign w:val="center"/>
          </w:tcPr>
          <w:p w14:paraId="5DAE02F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1053" w:type="dxa"/>
            <w:tcBorders>
              <w:top w:val="single" w:color="auto" w:sz="12" w:space="0"/>
              <w:left w:val="single" w:color="auto" w:sz="12" w:space="0"/>
              <w:right w:val="single" w:color="auto" w:sz="8" w:space="0"/>
            </w:tcBorders>
            <w:vAlign w:val="center"/>
          </w:tcPr>
          <w:p w14:paraId="44C407E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13</w:t>
            </w:r>
          </w:p>
        </w:tc>
        <w:tc>
          <w:tcPr>
            <w:tcW w:w="940" w:type="dxa"/>
            <w:tcBorders>
              <w:top w:val="single" w:color="auto" w:sz="12" w:space="0"/>
              <w:left w:val="single" w:color="auto" w:sz="8" w:space="0"/>
              <w:right w:val="single" w:color="auto" w:sz="8" w:space="0"/>
            </w:tcBorders>
            <w:vAlign w:val="center"/>
          </w:tcPr>
          <w:p w14:paraId="41E3659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14</w:t>
            </w:r>
          </w:p>
        </w:tc>
        <w:tc>
          <w:tcPr>
            <w:tcW w:w="1276" w:type="dxa"/>
            <w:tcBorders>
              <w:top w:val="single" w:color="auto" w:sz="12" w:space="0"/>
              <w:left w:val="single" w:color="auto" w:sz="8" w:space="0"/>
            </w:tcBorders>
            <w:vAlign w:val="center"/>
          </w:tcPr>
          <w:p w14:paraId="3F019BD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15</w:t>
            </w:r>
          </w:p>
        </w:tc>
        <w:tc>
          <w:tcPr>
            <w:tcW w:w="943" w:type="dxa"/>
            <w:tcBorders>
              <w:top w:val="single" w:color="auto" w:sz="12" w:space="0"/>
            </w:tcBorders>
            <w:vAlign w:val="center"/>
          </w:tcPr>
          <w:p w14:paraId="5AC1086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16</w:t>
            </w:r>
          </w:p>
        </w:tc>
        <w:tc>
          <w:tcPr>
            <w:tcW w:w="1202" w:type="dxa"/>
            <w:tcBorders>
              <w:top w:val="single" w:color="auto" w:sz="12" w:space="0"/>
            </w:tcBorders>
            <w:vAlign w:val="center"/>
          </w:tcPr>
          <w:p w14:paraId="26A45E1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17</w:t>
            </w:r>
          </w:p>
        </w:tc>
        <w:tc>
          <w:tcPr>
            <w:tcW w:w="850" w:type="dxa"/>
            <w:tcBorders>
              <w:top w:val="single" w:color="auto" w:sz="12" w:space="0"/>
            </w:tcBorders>
            <w:vAlign w:val="center"/>
          </w:tcPr>
          <w:p w14:paraId="06CA71E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18</w:t>
            </w:r>
          </w:p>
        </w:tc>
        <w:tc>
          <w:tcPr>
            <w:tcW w:w="851" w:type="dxa"/>
            <w:tcBorders>
              <w:top w:val="single" w:color="auto" w:sz="12" w:space="0"/>
              <w:right w:val="single" w:color="auto" w:sz="12" w:space="0"/>
            </w:tcBorders>
            <w:vAlign w:val="center"/>
          </w:tcPr>
          <w:p w14:paraId="060A703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19</w:t>
            </w:r>
          </w:p>
        </w:tc>
      </w:tr>
      <w:tr w14:paraId="1455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8"/>
            <w:tcBorders>
              <w:top w:val="single" w:color="auto" w:sz="12" w:space="0"/>
              <w:left w:val="single" w:color="auto" w:sz="12" w:space="0"/>
              <w:bottom w:val="single" w:color="auto" w:sz="12" w:space="0"/>
              <w:right w:val="single" w:color="auto" w:sz="12" w:space="0"/>
            </w:tcBorders>
            <w:vAlign w:val="center"/>
          </w:tcPr>
          <w:p w14:paraId="132ED14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278B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325D006F">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tc>
        <w:tc>
          <w:tcPr>
            <w:tcW w:w="1053" w:type="dxa"/>
            <w:tcBorders>
              <w:top w:val="single" w:color="auto" w:sz="12" w:space="0"/>
            </w:tcBorders>
          </w:tcPr>
          <w:p w14:paraId="70235EAB">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tcBorders>
          </w:tcPr>
          <w:p w14:paraId="06425907">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Т2.7</w:t>
            </w:r>
          </w:p>
          <w:p w14:paraId="109C42E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276" w:type="dxa"/>
            <w:tcBorders>
              <w:top w:val="single" w:color="auto" w:sz="12" w:space="0"/>
              <w:right w:val="single" w:color="auto" w:sz="8" w:space="0"/>
            </w:tcBorders>
          </w:tcPr>
          <w:p w14:paraId="1C858790">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left w:val="single" w:color="auto" w:sz="8" w:space="0"/>
            </w:tcBorders>
            <w:vAlign w:val="center"/>
          </w:tcPr>
          <w:p w14:paraId="337F617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Т2.8</w:t>
            </w:r>
          </w:p>
          <w:p w14:paraId="22812AC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202" w:type="dxa"/>
            <w:tcBorders>
              <w:top w:val="single" w:color="auto" w:sz="12" w:space="0"/>
            </w:tcBorders>
          </w:tcPr>
          <w:p w14:paraId="55BFE07E">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right w:val="single" w:color="auto" w:sz="8" w:space="0"/>
            </w:tcBorders>
          </w:tcPr>
          <w:p w14:paraId="388CDA92">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left w:val="single" w:color="auto" w:sz="8" w:space="0"/>
              <w:right w:val="single" w:color="auto" w:sz="12" w:space="0"/>
            </w:tcBorders>
            <w:vAlign w:val="center"/>
          </w:tcPr>
          <w:p w14:paraId="3341F24E">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Т2.9</w:t>
            </w:r>
          </w:p>
          <w:p w14:paraId="2631598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r>
      <w:tr w14:paraId="77C5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306C5B44">
            <w:pPr>
              <w:spacing w:after="0" w:line="240" w:lineRule="auto"/>
              <w:rPr>
                <w:rFonts w:ascii="Times New Roman" w:hAnsi="Times New Roman" w:eastAsia="Times New Roman" w:cs="Times New Roman"/>
                <w:sz w:val="20"/>
                <w:szCs w:val="20"/>
                <w:lang w:eastAsia="ru-RU"/>
              </w:rPr>
            </w:pPr>
          </w:p>
        </w:tc>
        <w:tc>
          <w:tcPr>
            <w:tcW w:w="1053" w:type="dxa"/>
            <w:tcBorders>
              <w:bottom w:val="single" w:color="auto" w:sz="12" w:space="0"/>
            </w:tcBorders>
          </w:tcPr>
          <w:p w14:paraId="53C5611E">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Т2.6</w:t>
            </w:r>
          </w:p>
          <w:p w14:paraId="579E036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40" w:type="dxa"/>
            <w:tcBorders>
              <w:bottom w:val="single" w:color="auto" w:sz="12" w:space="0"/>
            </w:tcBorders>
          </w:tcPr>
          <w:p w14:paraId="7336CDBD">
            <w:pPr>
              <w:spacing w:after="0" w:line="240" w:lineRule="auto"/>
              <w:jc w:val="center"/>
              <w:rPr>
                <w:rFonts w:ascii="Times New Roman" w:hAnsi="Times New Roman" w:eastAsia="Times New Roman" w:cs="Times New Roman"/>
                <w:sz w:val="20"/>
                <w:szCs w:val="20"/>
                <w:lang w:eastAsia="ru-RU"/>
              </w:rPr>
            </w:pPr>
          </w:p>
        </w:tc>
        <w:tc>
          <w:tcPr>
            <w:tcW w:w="1276" w:type="dxa"/>
            <w:tcBorders>
              <w:bottom w:val="single" w:color="auto" w:sz="12" w:space="0"/>
              <w:right w:val="single" w:color="auto" w:sz="8" w:space="0"/>
            </w:tcBorders>
          </w:tcPr>
          <w:p w14:paraId="59C90D8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Т2.7</w:t>
            </w:r>
          </w:p>
          <w:p w14:paraId="2A95D96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43" w:type="dxa"/>
            <w:tcBorders>
              <w:left w:val="single" w:color="auto" w:sz="8" w:space="0"/>
              <w:bottom w:val="single" w:color="auto" w:sz="12" w:space="0"/>
            </w:tcBorders>
            <w:vAlign w:val="center"/>
          </w:tcPr>
          <w:p w14:paraId="44CA4F1F">
            <w:pPr>
              <w:spacing w:after="0" w:line="240" w:lineRule="auto"/>
              <w:jc w:val="center"/>
              <w:rPr>
                <w:rFonts w:ascii="Times New Roman" w:hAnsi="Times New Roman" w:eastAsia="Times New Roman" w:cs="Times New Roman"/>
                <w:sz w:val="20"/>
                <w:szCs w:val="20"/>
                <w:lang w:eastAsia="ru-RU"/>
              </w:rPr>
            </w:pPr>
          </w:p>
        </w:tc>
        <w:tc>
          <w:tcPr>
            <w:tcW w:w="1202" w:type="dxa"/>
            <w:tcBorders>
              <w:bottom w:val="single" w:color="auto" w:sz="12" w:space="0"/>
            </w:tcBorders>
          </w:tcPr>
          <w:p w14:paraId="2F78877A">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Т2.8</w:t>
            </w:r>
          </w:p>
          <w:p w14:paraId="3DB6580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0" w:type="dxa"/>
            <w:tcBorders>
              <w:bottom w:val="single" w:color="auto" w:sz="12" w:space="0"/>
              <w:right w:val="single" w:color="auto" w:sz="8" w:space="0"/>
            </w:tcBorders>
          </w:tcPr>
          <w:p w14:paraId="78FF3E1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Т2.8</w:t>
            </w:r>
          </w:p>
          <w:p w14:paraId="1806E6D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1" w:type="dxa"/>
            <w:tcBorders>
              <w:left w:val="single" w:color="auto" w:sz="8" w:space="0"/>
              <w:bottom w:val="single" w:color="auto" w:sz="12" w:space="0"/>
              <w:right w:val="single" w:color="auto" w:sz="12" w:space="0"/>
            </w:tcBorders>
            <w:vAlign w:val="center"/>
          </w:tcPr>
          <w:p w14:paraId="457E0FC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Т2.9</w:t>
            </w:r>
          </w:p>
          <w:p w14:paraId="1DEC6D6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r>
      <w:tr w14:paraId="1404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3016F0AE">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1053" w:type="dxa"/>
            <w:tcBorders>
              <w:bottom w:val="single" w:color="auto" w:sz="8" w:space="0"/>
            </w:tcBorders>
            <w:vAlign w:val="center"/>
          </w:tcPr>
          <w:p w14:paraId="299CB7A6">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7F62FDB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40" w:type="dxa"/>
            <w:tcBorders>
              <w:bottom w:val="single" w:color="auto" w:sz="8" w:space="0"/>
              <w:right w:val="single" w:color="auto" w:sz="8" w:space="0"/>
            </w:tcBorders>
            <w:vAlign w:val="center"/>
          </w:tcPr>
          <w:p w14:paraId="3D5638A0">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bottom w:val="single" w:color="auto" w:sz="8" w:space="0"/>
            </w:tcBorders>
            <w:vAlign w:val="center"/>
          </w:tcPr>
          <w:p w14:paraId="637CEADE">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8" w:space="0"/>
            </w:tcBorders>
            <w:vAlign w:val="center"/>
          </w:tcPr>
          <w:p w14:paraId="5C5E1F88">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bottom w:val="single" w:color="auto" w:sz="8" w:space="0"/>
            </w:tcBorders>
            <w:vAlign w:val="center"/>
          </w:tcPr>
          <w:p w14:paraId="1394862B">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5136DD35">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right w:val="single" w:color="auto" w:sz="12" w:space="0"/>
            </w:tcBorders>
            <w:vAlign w:val="center"/>
          </w:tcPr>
          <w:p w14:paraId="0B338F75">
            <w:pPr>
              <w:spacing w:after="0" w:line="240" w:lineRule="auto"/>
              <w:jc w:val="center"/>
              <w:rPr>
                <w:rFonts w:ascii="Times New Roman" w:hAnsi="Times New Roman" w:eastAsia="Times New Roman" w:cs="Times New Roman"/>
                <w:sz w:val="20"/>
                <w:szCs w:val="20"/>
                <w:lang w:eastAsia="ru-RU"/>
              </w:rPr>
            </w:pPr>
          </w:p>
        </w:tc>
      </w:tr>
      <w:tr w14:paraId="52BA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2B5D3E6F">
            <w:pPr>
              <w:spacing w:after="0" w:line="240" w:lineRule="auto"/>
              <w:rPr>
                <w:rFonts w:ascii="Times New Roman" w:hAnsi="Times New Roman" w:eastAsia="Times New Roman" w:cs="Times New Roman"/>
                <w:sz w:val="20"/>
                <w:szCs w:val="20"/>
                <w:lang w:eastAsia="ru-RU"/>
              </w:rPr>
            </w:pPr>
          </w:p>
        </w:tc>
        <w:tc>
          <w:tcPr>
            <w:tcW w:w="1053" w:type="dxa"/>
            <w:tcBorders>
              <w:top w:val="single" w:color="auto" w:sz="8" w:space="0"/>
              <w:bottom w:val="single" w:color="auto" w:sz="12" w:space="0"/>
            </w:tcBorders>
            <w:vAlign w:val="center"/>
          </w:tcPr>
          <w:p w14:paraId="03A1D8B5">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8" w:space="0"/>
              <w:bottom w:val="single" w:color="auto" w:sz="12" w:space="0"/>
              <w:right w:val="single" w:color="auto" w:sz="8" w:space="0"/>
            </w:tcBorders>
          </w:tcPr>
          <w:p w14:paraId="080F322A">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8" w:space="0"/>
              <w:left w:val="single" w:color="auto" w:sz="8" w:space="0"/>
              <w:right w:val="single" w:color="auto" w:sz="8" w:space="0"/>
            </w:tcBorders>
            <w:vAlign w:val="center"/>
          </w:tcPr>
          <w:p w14:paraId="7ABCCA86">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Практикум</w:t>
            </w:r>
          </w:p>
          <w:p w14:paraId="439D05E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43" w:type="dxa"/>
            <w:tcBorders>
              <w:top w:val="single" w:color="auto" w:sz="8" w:space="0"/>
              <w:left w:val="single" w:color="auto" w:sz="8" w:space="0"/>
              <w:right w:val="single" w:color="auto" w:sz="8" w:space="0"/>
            </w:tcBorders>
            <w:vAlign w:val="center"/>
          </w:tcPr>
          <w:p w14:paraId="0ECF0310">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8" w:space="0"/>
              <w:left w:val="single" w:color="auto" w:sz="8" w:space="0"/>
              <w:right w:val="single" w:color="auto" w:sz="8" w:space="0"/>
            </w:tcBorders>
            <w:vAlign w:val="center"/>
          </w:tcPr>
          <w:p w14:paraId="39A6DE3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Практикум</w:t>
            </w:r>
          </w:p>
          <w:p w14:paraId="51EE703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0" w:type="dxa"/>
            <w:tcBorders>
              <w:bottom w:val="single" w:color="auto" w:sz="12" w:space="0"/>
            </w:tcBorders>
            <w:vAlign w:val="center"/>
          </w:tcPr>
          <w:p w14:paraId="442657A9">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vAlign w:val="center"/>
          </w:tcPr>
          <w:p w14:paraId="3A50CBA2">
            <w:pPr>
              <w:spacing w:after="0" w:line="240" w:lineRule="auto"/>
              <w:jc w:val="center"/>
              <w:rPr>
                <w:rFonts w:ascii="Times New Roman" w:hAnsi="Times New Roman" w:eastAsia="Times New Roman" w:cs="Times New Roman"/>
                <w:sz w:val="20"/>
                <w:szCs w:val="20"/>
                <w:lang w:eastAsia="ru-RU"/>
              </w:rPr>
            </w:pPr>
          </w:p>
        </w:tc>
      </w:tr>
      <w:tr w14:paraId="520D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14ECEF67">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72BA1282">
            <w:pPr>
              <w:spacing w:after="0" w:line="240" w:lineRule="auto"/>
              <w:rPr>
                <w:rFonts w:ascii="Times New Roman" w:hAnsi="Times New Roman" w:eastAsia="Calibri" w:cs="Times New Roman"/>
                <w:sz w:val="20"/>
                <w:szCs w:val="20"/>
                <w:lang w:eastAsia="ru-RU"/>
              </w:rPr>
            </w:pPr>
          </w:p>
        </w:tc>
        <w:tc>
          <w:tcPr>
            <w:tcW w:w="1053" w:type="dxa"/>
            <w:tcBorders>
              <w:top w:val="single" w:color="auto" w:sz="12" w:space="0"/>
              <w:bottom w:val="single" w:color="auto" w:sz="8" w:space="0"/>
            </w:tcBorders>
            <w:vAlign w:val="center"/>
          </w:tcPr>
          <w:p w14:paraId="01A9A48D">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bottom w:val="single" w:color="auto" w:sz="8" w:space="0"/>
              <w:right w:val="single" w:color="auto" w:sz="8" w:space="0"/>
            </w:tcBorders>
            <w:vAlign w:val="center"/>
          </w:tcPr>
          <w:p w14:paraId="2A0B11F4">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tcBorders>
            <w:vAlign w:val="center"/>
          </w:tcPr>
          <w:p w14:paraId="21F2202C">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tcBorders>
            <w:vAlign w:val="center"/>
          </w:tcPr>
          <w:p w14:paraId="3319D073">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tcBorders>
            <w:vAlign w:val="center"/>
          </w:tcPr>
          <w:p w14:paraId="0122997F">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3F593C18">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right w:val="single" w:color="auto" w:sz="12" w:space="0"/>
            </w:tcBorders>
            <w:vAlign w:val="center"/>
          </w:tcPr>
          <w:p w14:paraId="201C6A4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Т5</w:t>
            </w:r>
          </w:p>
          <w:p w14:paraId="2D92CB3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63E5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0BE1FC08">
            <w:pPr>
              <w:spacing w:after="0" w:line="240" w:lineRule="auto"/>
              <w:rPr>
                <w:rFonts w:ascii="Times New Roman" w:hAnsi="Times New Roman" w:eastAsia="Times New Roman" w:cs="Times New Roman"/>
                <w:sz w:val="20"/>
                <w:szCs w:val="20"/>
                <w:lang w:eastAsia="ru-RU"/>
              </w:rPr>
            </w:pPr>
          </w:p>
        </w:tc>
        <w:tc>
          <w:tcPr>
            <w:tcW w:w="1053" w:type="dxa"/>
            <w:tcBorders>
              <w:top w:val="single" w:color="auto" w:sz="8" w:space="0"/>
              <w:left w:val="single" w:color="auto" w:sz="12" w:space="0"/>
              <w:bottom w:val="single" w:color="auto" w:sz="12" w:space="0"/>
              <w:right w:val="single" w:color="auto" w:sz="8" w:space="0"/>
            </w:tcBorders>
            <w:vAlign w:val="center"/>
          </w:tcPr>
          <w:p w14:paraId="5F22609F">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8" w:space="0"/>
              <w:left w:val="single" w:color="auto" w:sz="8" w:space="0"/>
              <w:bottom w:val="single" w:color="auto" w:sz="12" w:space="0"/>
              <w:right w:val="single" w:color="auto" w:sz="8" w:space="0"/>
            </w:tcBorders>
            <w:vAlign w:val="center"/>
          </w:tcPr>
          <w:p w14:paraId="0E54F697">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tcBorders>
            <w:vAlign w:val="center"/>
          </w:tcPr>
          <w:p w14:paraId="00EAD80B">
            <w:pPr>
              <w:spacing w:after="0" w:line="240" w:lineRule="auto"/>
              <w:jc w:val="center"/>
              <w:rPr>
                <w:rFonts w:ascii="Times New Roman" w:hAnsi="Times New Roman" w:eastAsia="Times New Roman" w:cs="Times New Roman"/>
                <w:sz w:val="20"/>
                <w:szCs w:val="20"/>
                <w:lang w:eastAsia="ru-RU"/>
              </w:rPr>
            </w:pPr>
          </w:p>
        </w:tc>
        <w:tc>
          <w:tcPr>
            <w:tcW w:w="943" w:type="dxa"/>
            <w:tcBorders>
              <w:bottom w:val="single" w:color="auto" w:sz="12" w:space="0"/>
            </w:tcBorders>
            <w:vAlign w:val="center"/>
          </w:tcPr>
          <w:p w14:paraId="30CD49D9">
            <w:pPr>
              <w:spacing w:after="0" w:line="240" w:lineRule="auto"/>
              <w:jc w:val="center"/>
              <w:rPr>
                <w:rFonts w:ascii="Times New Roman" w:hAnsi="Times New Roman" w:eastAsia="Times New Roman" w:cs="Times New Roman"/>
                <w:sz w:val="20"/>
                <w:szCs w:val="20"/>
                <w:lang w:eastAsia="ru-RU"/>
              </w:rPr>
            </w:pPr>
          </w:p>
        </w:tc>
        <w:tc>
          <w:tcPr>
            <w:tcW w:w="1202" w:type="dxa"/>
            <w:tcBorders>
              <w:bottom w:val="single" w:color="auto" w:sz="12" w:space="0"/>
            </w:tcBorders>
            <w:vAlign w:val="center"/>
          </w:tcPr>
          <w:p w14:paraId="1FD6784F">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38C6110A">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vAlign w:val="center"/>
          </w:tcPr>
          <w:p w14:paraId="55DE0F90">
            <w:pPr>
              <w:spacing w:after="0" w:line="240" w:lineRule="auto"/>
              <w:jc w:val="center"/>
              <w:rPr>
                <w:rFonts w:ascii="Times New Roman" w:hAnsi="Times New Roman" w:eastAsia="Times New Roman" w:cs="Times New Roman"/>
                <w:sz w:val="20"/>
                <w:szCs w:val="20"/>
                <w:lang w:eastAsia="ru-RU"/>
              </w:rPr>
            </w:pPr>
          </w:p>
        </w:tc>
      </w:tr>
      <w:tr w14:paraId="12EC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left w:val="single" w:color="auto" w:sz="12" w:space="0"/>
              <w:right w:val="single" w:color="auto" w:sz="12" w:space="0"/>
            </w:tcBorders>
          </w:tcPr>
          <w:p w14:paraId="03FC5DDE">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1053" w:type="dxa"/>
            <w:tcBorders>
              <w:left w:val="single" w:color="auto" w:sz="12" w:space="0"/>
              <w:right w:val="single" w:color="auto" w:sz="8" w:space="0"/>
            </w:tcBorders>
            <w:vAlign w:val="center"/>
          </w:tcPr>
          <w:p w14:paraId="4A1BBBC1">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1E868F71">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5970DE4C">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left w:val="single" w:color="auto" w:sz="8" w:space="0"/>
              <w:right w:val="single" w:color="auto" w:sz="8" w:space="0"/>
            </w:tcBorders>
            <w:vAlign w:val="center"/>
          </w:tcPr>
          <w:p w14:paraId="40BF9115">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left w:val="single" w:color="auto" w:sz="8" w:space="0"/>
            </w:tcBorders>
            <w:vAlign w:val="center"/>
          </w:tcPr>
          <w:p w14:paraId="6C80616C">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41677189">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4" w:space="0"/>
              <w:right w:val="single" w:color="auto" w:sz="12" w:space="0"/>
            </w:tcBorders>
            <w:vAlign w:val="center"/>
          </w:tcPr>
          <w:p w14:paraId="5380AC3B">
            <w:pPr>
              <w:spacing w:after="0" w:line="240" w:lineRule="auto"/>
              <w:jc w:val="center"/>
              <w:rPr>
                <w:rFonts w:ascii="Times New Roman" w:hAnsi="Times New Roman" w:eastAsia="Times New Roman" w:cs="Times New Roman"/>
                <w:sz w:val="20"/>
                <w:szCs w:val="20"/>
                <w:lang w:eastAsia="ru-RU"/>
              </w:rPr>
            </w:pPr>
          </w:p>
        </w:tc>
      </w:tr>
      <w:tr w14:paraId="4B9F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3A00D8E7">
            <w:pPr>
              <w:spacing w:after="0" w:line="240" w:lineRule="auto"/>
              <w:rPr>
                <w:rFonts w:ascii="Times New Roman" w:hAnsi="Times New Roman" w:eastAsia="Calibri" w:cs="Times New Roman"/>
                <w:sz w:val="20"/>
                <w:szCs w:val="20"/>
                <w:lang w:eastAsia="ru-RU"/>
              </w:rPr>
            </w:pPr>
          </w:p>
        </w:tc>
        <w:tc>
          <w:tcPr>
            <w:tcW w:w="1053" w:type="dxa"/>
            <w:tcBorders>
              <w:left w:val="single" w:color="auto" w:sz="12" w:space="0"/>
              <w:bottom w:val="single" w:color="auto" w:sz="12" w:space="0"/>
              <w:right w:val="single" w:color="auto" w:sz="8" w:space="0"/>
            </w:tcBorders>
            <w:vAlign w:val="center"/>
          </w:tcPr>
          <w:p w14:paraId="28B40038">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bottom w:val="single" w:color="auto" w:sz="12" w:space="0"/>
              <w:right w:val="single" w:color="auto" w:sz="8" w:space="0"/>
            </w:tcBorders>
            <w:vAlign w:val="center"/>
          </w:tcPr>
          <w:p w14:paraId="4852662C">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tcBorders>
            <w:vAlign w:val="center"/>
          </w:tcPr>
          <w:p w14:paraId="3E10F843">
            <w:pPr>
              <w:spacing w:after="0" w:line="240" w:lineRule="auto"/>
              <w:jc w:val="center"/>
              <w:rPr>
                <w:rFonts w:ascii="Times New Roman" w:hAnsi="Times New Roman" w:eastAsia="Times New Roman" w:cs="Times New Roman"/>
                <w:sz w:val="20"/>
                <w:szCs w:val="20"/>
                <w:lang w:eastAsia="ru-RU"/>
              </w:rPr>
            </w:pPr>
          </w:p>
        </w:tc>
        <w:tc>
          <w:tcPr>
            <w:tcW w:w="943" w:type="dxa"/>
            <w:tcBorders>
              <w:bottom w:val="single" w:color="auto" w:sz="12" w:space="0"/>
            </w:tcBorders>
            <w:vAlign w:val="center"/>
          </w:tcPr>
          <w:p w14:paraId="75063926">
            <w:pPr>
              <w:spacing w:after="0" w:line="240" w:lineRule="auto"/>
              <w:jc w:val="center"/>
              <w:rPr>
                <w:rFonts w:ascii="Times New Roman" w:hAnsi="Times New Roman" w:eastAsia="Times New Roman" w:cs="Times New Roman"/>
                <w:sz w:val="20"/>
                <w:szCs w:val="20"/>
                <w:lang w:eastAsia="ru-RU"/>
              </w:rPr>
            </w:pPr>
          </w:p>
        </w:tc>
        <w:tc>
          <w:tcPr>
            <w:tcW w:w="1202" w:type="dxa"/>
            <w:tcBorders>
              <w:bottom w:val="single" w:color="auto" w:sz="12" w:space="0"/>
            </w:tcBorders>
            <w:vAlign w:val="center"/>
          </w:tcPr>
          <w:p w14:paraId="4689DBF4">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850" w:type="dxa"/>
            <w:tcBorders>
              <w:bottom w:val="single" w:color="auto" w:sz="12" w:space="0"/>
            </w:tcBorders>
            <w:vAlign w:val="center"/>
          </w:tcPr>
          <w:p w14:paraId="1D4DC8CC">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right w:val="single" w:color="auto" w:sz="12" w:space="0"/>
            </w:tcBorders>
            <w:vAlign w:val="center"/>
          </w:tcPr>
          <w:p w14:paraId="47FFD4D6">
            <w:pPr>
              <w:spacing w:after="0" w:line="240" w:lineRule="auto"/>
              <w:jc w:val="center"/>
              <w:rPr>
                <w:rFonts w:ascii="Times New Roman" w:hAnsi="Times New Roman" w:eastAsia="Times New Roman" w:cs="Times New Roman"/>
                <w:sz w:val="20"/>
                <w:szCs w:val="20"/>
                <w:lang w:eastAsia="ru-RU"/>
              </w:rPr>
            </w:pPr>
          </w:p>
        </w:tc>
      </w:tr>
      <w:tr w14:paraId="7A06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8"/>
            <w:tcBorders>
              <w:left w:val="single" w:color="auto" w:sz="12" w:space="0"/>
              <w:bottom w:val="single" w:color="auto" w:sz="12" w:space="0"/>
              <w:right w:val="single" w:color="auto" w:sz="12" w:space="0"/>
            </w:tcBorders>
            <w:vAlign w:val="center"/>
          </w:tcPr>
          <w:p w14:paraId="2BEEE24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111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left w:val="single" w:color="auto" w:sz="12" w:space="0"/>
            </w:tcBorders>
          </w:tcPr>
          <w:p w14:paraId="6F13883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53" w:type="dxa"/>
            <w:tcBorders>
              <w:top w:val="single" w:color="auto" w:sz="12" w:space="0"/>
              <w:left w:val="single" w:color="auto" w:sz="12" w:space="0"/>
              <w:right w:val="single" w:color="auto" w:sz="8" w:space="0"/>
            </w:tcBorders>
            <w:vAlign w:val="center"/>
          </w:tcPr>
          <w:p w14:paraId="1ACCA89C">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left w:val="single" w:color="auto" w:sz="8" w:space="0"/>
              <w:right w:val="single" w:color="auto" w:sz="8" w:space="0"/>
            </w:tcBorders>
            <w:vAlign w:val="center"/>
          </w:tcPr>
          <w:p w14:paraId="24451AD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Т1.3</w:t>
            </w:r>
          </w:p>
          <w:p w14:paraId="6C44FD6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276" w:type="dxa"/>
            <w:tcBorders>
              <w:top w:val="single" w:color="auto" w:sz="12" w:space="0"/>
              <w:left w:val="single" w:color="auto" w:sz="8" w:space="0"/>
              <w:bottom w:val="single" w:color="auto" w:sz="4" w:space="0"/>
            </w:tcBorders>
            <w:vAlign w:val="center"/>
          </w:tcPr>
          <w:p w14:paraId="36591530">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0714EB2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Т1.3</w:t>
            </w:r>
          </w:p>
          <w:p w14:paraId="313467C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202" w:type="dxa"/>
            <w:tcBorders>
              <w:top w:val="single" w:color="auto" w:sz="12" w:space="0"/>
              <w:bottom w:val="single" w:color="auto" w:sz="4" w:space="0"/>
            </w:tcBorders>
            <w:vAlign w:val="center"/>
          </w:tcPr>
          <w:p w14:paraId="6CB8A201">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bottom w:val="single" w:color="auto" w:sz="4" w:space="0"/>
              <w:right w:val="single" w:color="auto" w:sz="4" w:space="0"/>
            </w:tcBorders>
            <w:vAlign w:val="center"/>
          </w:tcPr>
          <w:p w14:paraId="77DCF8E3">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Т1.4</w:t>
            </w:r>
          </w:p>
          <w:p w14:paraId="5C244EB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1" w:type="dxa"/>
            <w:tcBorders>
              <w:top w:val="single" w:color="auto" w:sz="12" w:space="0"/>
              <w:left w:val="single" w:color="auto" w:sz="4" w:space="0"/>
              <w:bottom w:val="single" w:color="auto" w:sz="4" w:space="0"/>
              <w:right w:val="single" w:color="auto" w:sz="12" w:space="0"/>
            </w:tcBorders>
            <w:vAlign w:val="center"/>
          </w:tcPr>
          <w:p w14:paraId="33CD1511">
            <w:pPr>
              <w:spacing w:after="0" w:line="240" w:lineRule="auto"/>
              <w:jc w:val="center"/>
              <w:rPr>
                <w:rFonts w:ascii="Times New Roman" w:hAnsi="Times New Roman" w:eastAsia="Times New Roman" w:cs="Times New Roman"/>
                <w:sz w:val="20"/>
                <w:szCs w:val="20"/>
                <w:lang w:eastAsia="ru-RU"/>
              </w:rPr>
            </w:pPr>
          </w:p>
        </w:tc>
      </w:tr>
      <w:tr w14:paraId="4266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01AB488A">
            <w:pPr>
              <w:spacing w:after="0" w:line="240" w:lineRule="auto"/>
              <w:rPr>
                <w:rFonts w:ascii="Times New Roman" w:hAnsi="Times New Roman" w:eastAsia="Calibri" w:cs="Times New Roman"/>
                <w:sz w:val="20"/>
                <w:szCs w:val="20"/>
                <w:lang w:eastAsia="ru-RU"/>
              </w:rPr>
            </w:pPr>
          </w:p>
        </w:tc>
        <w:tc>
          <w:tcPr>
            <w:tcW w:w="1053" w:type="dxa"/>
            <w:tcBorders>
              <w:left w:val="single" w:color="auto" w:sz="12" w:space="0"/>
              <w:right w:val="single" w:color="auto" w:sz="8" w:space="0"/>
            </w:tcBorders>
            <w:vAlign w:val="center"/>
          </w:tcPr>
          <w:p w14:paraId="09530DDF">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7B85F3D4">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4" w:space="0"/>
            </w:tcBorders>
            <w:vAlign w:val="center"/>
          </w:tcPr>
          <w:p w14:paraId="0A20770F">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2D11F051">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4" w:space="0"/>
            </w:tcBorders>
            <w:vAlign w:val="center"/>
          </w:tcPr>
          <w:p w14:paraId="17414074">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4" w:space="0"/>
            </w:tcBorders>
            <w:vAlign w:val="center"/>
          </w:tcPr>
          <w:p w14:paraId="6E7B7492">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1F25E4BE">
            <w:pPr>
              <w:spacing w:after="0" w:line="240" w:lineRule="auto"/>
              <w:jc w:val="center"/>
              <w:rPr>
                <w:rFonts w:ascii="Times New Roman" w:hAnsi="Times New Roman" w:eastAsia="Times New Roman" w:cs="Times New Roman"/>
                <w:sz w:val="20"/>
                <w:szCs w:val="20"/>
                <w:lang w:eastAsia="ru-RU"/>
              </w:rPr>
            </w:pPr>
          </w:p>
        </w:tc>
      </w:tr>
      <w:tr w14:paraId="5C3C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left w:val="single" w:color="auto" w:sz="12" w:space="0"/>
            </w:tcBorders>
          </w:tcPr>
          <w:p w14:paraId="62226B29">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1053" w:type="dxa"/>
            <w:tcBorders>
              <w:top w:val="single" w:color="auto" w:sz="12" w:space="0"/>
              <w:left w:val="single" w:color="auto" w:sz="12" w:space="0"/>
              <w:right w:val="single" w:color="auto" w:sz="8" w:space="0"/>
            </w:tcBorders>
            <w:vAlign w:val="center"/>
          </w:tcPr>
          <w:p w14:paraId="1C0F6529">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left w:val="single" w:color="auto" w:sz="8" w:space="0"/>
              <w:right w:val="single" w:color="auto" w:sz="8" w:space="0"/>
            </w:tcBorders>
            <w:vAlign w:val="center"/>
          </w:tcPr>
          <w:p w14:paraId="1AB6DC8B">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bottom w:val="single" w:color="auto" w:sz="4" w:space="0"/>
            </w:tcBorders>
            <w:vAlign w:val="center"/>
          </w:tcPr>
          <w:p w14:paraId="3F56107E">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0804159F">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bottom w:val="single" w:color="auto" w:sz="4" w:space="0"/>
            </w:tcBorders>
            <w:vAlign w:val="center"/>
          </w:tcPr>
          <w:p w14:paraId="49905378">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bottom w:val="single" w:color="auto" w:sz="4" w:space="0"/>
            </w:tcBorders>
            <w:vAlign w:val="center"/>
          </w:tcPr>
          <w:p w14:paraId="76420A6C">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7ECDBB3E">
            <w:pPr>
              <w:spacing w:after="0" w:line="240" w:lineRule="auto"/>
              <w:jc w:val="center"/>
              <w:rPr>
                <w:rFonts w:ascii="Times New Roman" w:hAnsi="Times New Roman" w:eastAsia="Times New Roman" w:cs="Times New Roman"/>
                <w:sz w:val="20"/>
                <w:szCs w:val="20"/>
                <w:lang w:eastAsia="ru-RU"/>
              </w:rPr>
            </w:pPr>
          </w:p>
        </w:tc>
      </w:tr>
      <w:tr w14:paraId="5918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7E2CED1F">
            <w:pPr>
              <w:spacing w:after="0" w:line="240" w:lineRule="auto"/>
              <w:rPr>
                <w:rFonts w:ascii="Times New Roman" w:hAnsi="Times New Roman" w:eastAsia="Calibri" w:cs="Times New Roman"/>
                <w:sz w:val="20"/>
                <w:szCs w:val="20"/>
                <w:lang w:eastAsia="ru-RU"/>
              </w:rPr>
            </w:pPr>
          </w:p>
        </w:tc>
        <w:tc>
          <w:tcPr>
            <w:tcW w:w="1053" w:type="dxa"/>
            <w:tcBorders>
              <w:left w:val="single" w:color="auto" w:sz="12" w:space="0"/>
              <w:right w:val="single" w:color="auto" w:sz="8" w:space="0"/>
            </w:tcBorders>
            <w:vAlign w:val="center"/>
          </w:tcPr>
          <w:p w14:paraId="56BC7CB2">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2B93D3E3">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4" w:space="0"/>
            </w:tcBorders>
            <w:vAlign w:val="center"/>
          </w:tcPr>
          <w:p w14:paraId="3BA024BC">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4EE256D8">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4" w:space="0"/>
            </w:tcBorders>
            <w:vAlign w:val="center"/>
          </w:tcPr>
          <w:p w14:paraId="67E5EB91">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4" w:space="0"/>
            </w:tcBorders>
            <w:vAlign w:val="center"/>
          </w:tcPr>
          <w:p w14:paraId="51290F3E">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77258D20">
            <w:pPr>
              <w:spacing w:after="0" w:line="240" w:lineRule="auto"/>
              <w:jc w:val="center"/>
              <w:rPr>
                <w:rFonts w:ascii="Times New Roman" w:hAnsi="Times New Roman" w:eastAsia="Times New Roman" w:cs="Times New Roman"/>
                <w:sz w:val="20"/>
                <w:szCs w:val="20"/>
                <w:lang w:eastAsia="ru-RU"/>
              </w:rPr>
            </w:pPr>
          </w:p>
        </w:tc>
      </w:tr>
      <w:tr w14:paraId="10A0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4AD93C85">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1053" w:type="dxa"/>
            <w:tcBorders>
              <w:left w:val="single" w:color="auto" w:sz="12" w:space="0"/>
              <w:right w:val="single" w:color="auto" w:sz="8" w:space="0"/>
            </w:tcBorders>
            <w:vAlign w:val="center"/>
          </w:tcPr>
          <w:p w14:paraId="3D9C0F1D">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0D4DD720">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4" w:space="0"/>
            </w:tcBorders>
            <w:vAlign w:val="center"/>
          </w:tcPr>
          <w:p w14:paraId="3137675A">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4A82348B">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4" w:space="0"/>
            </w:tcBorders>
            <w:vAlign w:val="center"/>
          </w:tcPr>
          <w:p w14:paraId="669E5D63">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4" w:space="0"/>
            </w:tcBorders>
            <w:vAlign w:val="center"/>
          </w:tcPr>
          <w:p w14:paraId="013B323D">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34F823D5">
            <w:pPr>
              <w:spacing w:after="0" w:line="240" w:lineRule="auto"/>
              <w:jc w:val="center"/>
              <w:rPr>
                <w:rFonts w:ascii="Times New Roman" w:hAnsi="Times New Roman" w:eastAsia="Times New Roman" w:cs="Times New Roman"/>
                <w:sz w:val="20"/>
                <w:szCs w:val="20"/>
                <w:lang w:eastAsia="ru-RU"/>
              </w:rPr>
            </w:pPr>
          </w:p>
        </w:tc>
      </w:tr>
      <w:tr w14:paraId="5DE5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4CA9E2E4">
            <w:pPr>
              <w:spacing w:after="0" w:line="240" w:lineRule="auto"/>
              <w:rPr>
                <w:rFonts w:ascii="Times New Roman" w:hAnsi="Times New Roman" w:eastAsia="Calibri" w:cs="Times New Roman"/>
                <w:sz w:val="20"/>
                <w:szCs w:val="20"/>
                <w:lang w:eastAsia="ru-RU"/>
              </w:rPr>
            </w:pPr>
          </w:p>
        </w:tc>
        <w:tc>
          <w:tcPr>
            <w:tcW w:w="1053" w:type="dxa"/>
            <w:tcBorders>
              <w:left w:val="single" w:color="auto" w:sz="12" w:space="0"/>
              <w:right w:val="single" w:color="auto" w:sz="8" w:space="0"/>
            </w:tcBorders>
            <w:vAlign w:val="center"/>
          </w:tcPr>
          <w:p w14:paraId="46A31BEB">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2B3C99C7">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4" w:space="0"/>
            </w:tcBorders>
            <w:vAlign w:val="center"/>
          </w:tcPr>
          <w:p w14:paraId="56230C58">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63B40330">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4" w:space="0"/>
            </w:tcBorders>
            <w:vAlign w:val="center"/>
          </w:tcPr>
          <w:p w14:paraId="5AF7E8E7">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4" w:space="0"/>
            </w:tcBorders>
            <w:vAlign w:val="center"/>
          </w:tcPr>
          <w:p w14:paraId="2EA96A5E">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0AD68D64">
            <w:pPr>
              <w:spacing w:after="0" w:line="240" w:lineRule="auto"/>
              <w:jc w:val="center"/>
              <w:rPr>
                <w:rFonts w:ascii="Times New Roman" w:hAnsi="Times New Roman" w:eastAsia="Times New Roman" w:cs="Times New Roman"/>
                <w:sz w:val="20"/>
                <w:szCs w:val="20"/>
                <w:lang w:eastAsia="ru-RU"/>
              </w:rPr>
            </w:pPr>
          </w:p>
        </w:tc>
      </w:tr>
      <w:tr w14:paraId="271C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8"/>
            <w:tcBorders>
              <w:top w:val="single" w:color="auto" w:sz="12" w:space="0"/>
              <w:left w:val="single" w:color="auto" w:sz="12" w:space="0"/>
              <w:right w:val="single" w:color="auto" w:sz="12" w:space="0"/>
            </w:tcBorders>
          </w:tcPr>
          <w:p w14:paraId="0D82DE4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0A9F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left w:val="single" w:color="auto" w:sz="12" w:space="0"/>
            </w:tcBorders>
          </w:tcPr>
          <w:p w14:paraId="721837DB">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1053" w:type="dxa"/>
            <w:tcBorders>
              <w:top w:val="single" w:color="auto" w:sz="12" w:space="0"/>
              <w:left w:val="single" w:color="auto" w:sz="12" w:space="0"/>
              <w:right w:val="single" w:color="auto" w:sz="8" w:space="0"/>
            </w:tcBorders>
            <w:vAlign w:val="center"/>
          </w:tcPr>
          <w:p w14:paraId="0DE3E09E">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left w:val="single" w:color="auto" w:sz="8" w:space="0"/>
              <w:right w:val="single" w:color="auto" w:sz="8" w:space="0"/>
            </w:tcBorders>
            <w:vAlign w:val="center"/>
          </w:tcPr>
          <w:p w14:paraId="203E250C">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bottom w:val="single" w:color="auto" w:sz="4" w:space="0"/>
            </w:tcBorders>
            <w:vAlign w:val="center"/>
          </w:tcPr>
          <w:p w14:paraId="2EDED6B5">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31AC43E0">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bottom w:val="single" w:color="auto" w:sz="4" w:space="0"/>
            </w:tcBorders>
            <w:vAlign w:val="center"/>
          </w:tcPr>
          <w:p w14:paraId="633C1141">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bottom w:val="single" w:color="auto" w:sz="4" w:space="0"/>
            </w:tcBorders>
            <w:vAlign w:val="center"/>
          </w:tcPr>
          <w:p w14:paraId="590E55D8">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770E8F40">
            <w:pPr>
              <w:spacing w:after="0" w:line="240" w:lineRule="auto"/>
              <w:jc w:val="center"/>
              <w:rPr>
                <w:rFonts w:ascii="Times New Roman" w:hAnsi="Times New Roman" w:eastAsia="Times New Roman" w:cs="Times New Roman"/>
                <w:sz w:val="20"/>
                <w:szCs w:val="20"/>
                <w:lang w:eastAsia="ru-RU"/>
              </w:rPr>
            </w:pPr>
          </w:p>
        </w:tc>
      </w:tr>
      <w:tr w14:paraId="47D1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left w:val="single" w:color="auto" w:sz="12" w:space="0"/>
              <w:bottom w:val="single" w:color="auto" w:sz="12" w:space="0"/>
            </w:tcBorders>
          </w:tcPr>
          <w:p w14:paraId="52DBABE3">
            <w:pPr>
              <w:spacing w:after="0" w:line="240" w:lineRule="auto"/>
              <w:rPr>
                <w:rFonts w:ascii="Times New Roman" w:hAnsi="Times New Roman" w:eastAsia="Calibri" w:cs="Times New Roman"/>
                <w:sz w:val="20"/>
                <w:szCs w:val="20"/>
                <w:lang w:eastAsia="ru-RU"/>
              </w:rPr>
            </w:pPr>
          </w:p>
        </w:tc>
        <w:tc>
          <w:tcPr>
            <w:tcW w:w="1053" w:type="dxa"/>
            <w:tcBorders>
              <w:left w:val="single" w:color="auto" w:sz="12" w:space="0"/>
              <w:right w:val="single" w:color="auto" w:sz="8" w:space="0"/>
            </w:tcBorders>
            <w:vAlign w:val="center"/>
          </w:tcPr>
          <w:p w14:paraId="240E15AF">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right w:val="single" w:color="auto" w:sz="8" w:space="0"/>
            </w:tcBorders>
            <w:vAlign w:val="center"/>
          </w:tcPr>
          <w:p w14:paraId="3060502F">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4" w:space="0"/>
            </w:tcBorders>
            <w:vAlign w:val="center"/>
          </w:tcPr>
          <w:p w14:paraId="1A92AC96">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28CF1452">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4" w:space="0"/>
            </w:tcBorders>
            <w:vAlign w:val="center"/>
          </w:tcPr>
          <w:p w14:paraId="487AF6F7">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4" w:space="0"/>
            </w:tcBorders>
            <w:vAlign w:val="center"/>
          </w:tcPr>
          <w:p w14:paraId="58B47677">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4" w:space="0"/>
              <w:right w:val="single" w:color="auto" w:sz="12" w:space="0"/>
            </w:tcBorders>
            <w:vAlign w:val="center"/>
          </w:tcPr>
          <w:p w14:paraId="2BAF6A79">
            <w:pPr>
              <w:spacing w:after="0" w:line="240" w:lineRule="auto"/>
              <w:jc w:val="center"/>
              <w:rPr>
                <w:rFonts w:ascii="Times New Roman" w:hAnsi="Times New Roman" w:eastAsia="Times New Roman" w:cs="Times New Roman"/>
                <w:sz w:val="20"/>
                <w:szCs w:val="20"/>
                <w:lang w:eastAsia="ru-RU"/>
              </w:rPr>
            </w:pPr>
          </w:p>
        </w:tc>
      </w:tr>
      <w:tr w14:paraId="7B48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8"/>
            <w:tcBorders>
              <w:top w:val="single" w:color="auto" w:sz="12" w:space="0"/>
              <w:left w:val="single" w:color="auto" w:sz="12" w:space="0"/>
              <w:right w:val="single" w:color="auto" w:sz="12" w:space="0"/>
            </w:tcBorders>
          </w:tcPr>
          <w:p w14:paraId="6BC8912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38B3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1F524223">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125716C2">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1053" w:type="dxa"/>
            <w:tcBorders>
              <w:top w:val="single" w:color="auto" w:sz="12" w:space="0"/>
              <w:left w:val="single" w:color="auto" w:sz="12" w:space="0"/>
              <w:right w:val="single" w:color="auto" w:sz="8" w:space="0"/>
            </w:tcBorders>
            <w:vAlign w:val="center"/>
          </w:tcPr>
          <w:p w14:paraId="6A998865">
            <w:pPr>
              <w:spacing w:after="0" w:line="240" w:lineRule="auto"/>
              <w:jc w:val="center"/>
              <w:rPr>
                <w:rFonts w:ascii="Times New Roman" w:hAnsi="Times New Roman" w:eastAsia="Times New Roman" w:cs="Times New Roman"/>
                <w:sz w:val="20"/>
                <w:szCs w:val="20"/>
                <w:lang w:eastAsia="ru-RU"/>
              </w:rPr>
            </w:pPr>
          </w:p>
        </w:tc>
        <w:tc>
          <w:tcPr>
            <w:tcW w:w="940" w:type="dxa"/>
            <w:tcBorders>
              <w:top w:val="single" w:color="auto" w:sz="12" w:space="0"/>
              <w:left w:val="single" w:color="auto" w:sz="8" w:space="0"/>
              <w:right w:val="single" w:color="auto" w:sz="8" w:space="0"/>
            </w:tcBorders>
            <w:vAlign w:val="center"/>
          </w:tcPr>
          <w:p w14:paraId="494051AF">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bottom w:val="single" w:color="auto" w:sz="4" w:space="0"/>
            </w:tcBorders>
            <w:vAlign w:val="center"/>
          </w:tcPr>
          <w:p w14:paraId="0481E495">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285E7313">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12" w:space="0"/>
              <w:bottom w:val="single" w:color="auto" w:sz="4" w:space="0"/>
            </w:tcBorders>
            <w:vAlign w:val="center"/>
          </w:tcPr>
          <w:p w14:paraId="787706F5">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bottom w:val="single" w:color="auto" w:sz="4" w:space="0"/>
            </w:tcBorders>
            <w:vAlign w:val="center"/>
          </w:tcPr>
          <w:p w14:paraId="2CE4F92C">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bottom w:val="single" w:color="auto" w:sz="4" w:space="0"/>
              <w:right w:val="single" w:color="auto" w:sz="12" w:space="0"/>
            </w:tcBorders>
            <w:vAlign w:val="center"/>
          </w:tcPr>
          <w:p w14:paraId="06E0567D">
            <w:pPr>
              <w:spacing w:after="0" w:line="240" w:lineRule="auto"/>
              <w:jc w:val="center"/>
              <w:rPr>
                <w:rFonts w:ascii="Times New Roman" w:hAnsi="Times New Roman" w:eastAsia="Times New Roman" w:cs="Times New Roman"/>
                <w:sz w:val="20"/>
                <w:szCs w:val="20"/>
                <w:lang w:eastAsia="ru-RU"/>
              </w:rPr>
            </w:pPr>
          </w:p>
        </w:tc>
      </w:tr>
      <w:tr w14:paraId="4477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left w:val="single" w:color="auto" w:sz="12" w:space="0"/>
              <w:bottom w:val="single" w:color="auto" w:sz="12" w:space="0"/>
              <w:right w:val="single" w:color="auto" w:sz="12" w:space="0"/>
            </w:tcBorders>
          </w:tcPr>
          <w:p w14:paraId="763FDDD9">
            <w:pPr>
              <w:spacing w:after="0" w:line="240" w:lineRule="auto"/>
              <w:rPr>
                <w:rFonts w:ascii="Times New Roman" w:hAnsi="Times New Roman" w:eastAsia="Times New Roman" w:cs="Times New Roman"/>
                <w:sz w:val="20"/>
                <w:szCs w:val="20"/>
                <w:lang w:eastAsia="ru-RU"/>
              </w:rPr>
            </w:pPr>
          </w:p>
        </w:tc>
        <w:tc>
          <w:tcPr>
            <w:tcW w:w="1053" w:type="dxa"/>
            <w:tcBorders>
              <w:left w:val="single" w:color="auto" w:sz="12" w:space="0"/>
              <w:bottom w:val="single" w:color="auto" w:sz="12" w:space="0"/>
              <w:right w:val="single" w:color="auto" w:sz="8" w:space="0"/>
            </w:tcBorders>
            <w:vAlign w:val="center"/>
          </w:tcPr>
          <w:p w14:paraId="51EA40CF">
            <w:pPr>
              <w:spacing w:after="0" w:line="240" w:lineRule="auto"/>
              <w:jc w:val="center"/>
              <w:rPr>
                <w:rFonts w:ascii="Times New Roman" w:hAnsi="Times New Roman" w:eastAsia="Times New Roman" w:cs="Times New Roman"/>
                <w:sz w:val="20"/>
                <w:szCs w:val="20"/>
                <w:lang w:eastAsia="ru-RU"/>
              </w:rPr>
            </w:pPr>
          </w:p>
        </w:tc>
        <w:tc>
          <w:tcPr>
            <w:tcW w:w="940" w:type="dxa"/>
            <w:tcBorders>
              <w:left w:val="single" w:color="auto" w:sz="8" w:space="0"/>
              <w:bottom w:val="single" w:color="auto" w:sz="12" w:space="0"/>
              <w:right w:val="single" w:color="auto" w:sz="8" w:space="0"/>
            </w:tcBorders>
            <w:vAlign w:val="center"/>
          </w:tcPr>
          <w:p w14:paraId="33A4B6BB">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4" w:space="0"/>
              <w:left w:val="single" w:color="auto" w:sz="8" w:space="0"/>
              <w:bottom w:val="single" w:color="auto" w:sz="12" w:space="0"/>
            </w:tcBorders>
            <w:vAlign w:val="center"/>
          </w:tcPr>
          <w:p w14:paraId="737345D0">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12" w:space="0"/>
            </w:tcBorders>
            <w:vAlign w:val="center"/>
          </w:tcPr>
          <w:p w14:paraId="027F7944">
            <w:pPr>
              <w:spacing w:after="0" w:line="240" w:lineRule="auto"/>
              <w:jc w:val="center"/>
              <w:rPr>
                <w:rFonts w:ascii="Times New Roman" w:hAnsi="Times New Roman" w:eastAsia="Times New Roman" w:cs="Times New Roman"/>
                <w:sz w:val="20"/>
                <w:szCs w:val="20"/>
                <w:lang w:eastAsia="ru-RU"/>
              </w:rPr>
            </w:pPr>
          </w:p>
        </w:tc>
        <w:tc>
          <w:tcPr>
            <w:tcW w:w="1202" w:type="dxa"/>
            <w:tcBorders>
              <w:top w:val="single" w:color="auto" w:sz="4" w:space="0"/>
              <w:bottom w:val="single" w:color="auto" w:sz="12" w:space="0"/>
            </w:tcBorders>
            <w:vAlign w:val="center"/>
          </w:tcPr>
          <w:p w14:paraId="45E216C5">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12" w:space="0"/>
            </w:tcBorders>
            <w:vAlign w:val="center"/>
          </w:tcPr>
          <w:p w14:paraId="4AD4527E">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12" w:space="0"/>
              <w:right w:val="single" w:color="auto" w:sz="12" w:space="0"/>
            </w:tcBorders>
            <w:vAlign w:val="center"/>
          </w:tcPr>
          <w:p w14:paraId="7D6D2170">
            <w:pPr>
              <w:spacing w:after="0" w:line="240" w:lineRule="auto"/>
              <w:jc w:val="center"/>
              <w:rPr>
                <w:rFonts w:ascii="Times New Roman" w:hAnsi="Times New Roman" w:eastAsia="Times New Roman" w:cs="Times New Roman"/>
                <w:sz w:val="20"/>
                <w:szCs w:val="20"/>
                <w:lang w:eastAsia="ru-RU"/>
              </w:rPr>
            </w:pPr>
          </w:p>
        </w:tc>
      </w:tr>
      <w:tr w14:paraId="75CD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left w:val="single" w:color="auto" w:sz="12" w:space="0"/>
              <w:bottom w:val="single" w:color="auto" w:sz="12" w:space="0"/>
              <w:right w:val="single" w:color="auto" w:sz="12" w:space="0"/>
            </w:tcBorders>
          </w:tcPr>
          <w:p w14:paraId="0E3FF096">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053" w:type="dxa"/>
            <w:tcBorders>
              <w:top w:val="single" w:color="auto" w:sz="12" w:space="0"/>
              <w:left w:val="single" w:color="auto" w:sz="12" w:space="0"/>
              <w:bottom w:val="single" w:color="auto" w:sz="12" w:space="0"/>
              <w:right w:val="single" w:color="auto" w:sz="8" w:space="0"/>
            </w:tcBorders>
          </w:tcPr>
          <w:p w14:paraId="713BD88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40" w:type="dxa"/>
            <w:tcBorders>
              <w:top w:val="single" w:color="auto" w:sz="12" w:space="0"/>
              <w:left w:val="single" w:color="auto" w:sz="8" w:space="0"/>
              <w:bottom w:val="single" w:color="auto" w:sz="12" w:space="0"/>
              <w:right w:val="single" w:color="auto" w:sz="8" w:space="0"/>
            </w:tcBorders>
          </w:tcPr>
          <w:p w14:paraId="0685ACB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276" w:type="dxa"/>
            <w:tcBorders>
              <w:top w:val="single" w:color="auto" w:sz="12" w:space="0"/>
              <w:left w:val="single" w:color="auto" w:sz="8" w:space="0"/>
              <w:bottom w:val="single" w:color="auto" w:sz="12" w:space="0"/>
            </w:tcBorders>
            <w:vAlign w:val="center"/>
          </w:tcPr>
          <w:p w14:paraId="496A737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43" w:type="dxa"/>
            <w:tcBorders>
              <w:top w:val="single" w:color="auto" w:sz="12" w:space="0"/>
              <w:bottom w:val="single" w:color="auto" w:sz="12" w:space="0"/>
            </w:tcBorders>
            <w:vAlign w:val="center"/>
          </w:tcPr>
          <w:p w14:paraId="433C009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202" w:type="dxa"/>
            <w:tcBorders>
              <w:top w:val="single" w:color="auto" w:sz="12" w:space="0"/>
              <w:bottom w:val="single" w:color="auto" w:sz="12" w:space="0"/>
            </w:tcBorders>
            <w:vAlign w:val="center"/>
          </w:tcPr>
          <w:p w14:paraId="4F5A121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0" w:type="dxa"/>
            <w:tcBorders>
              <w:top w:val="single" w:color="auto" w:sz="12" w:space="0"/>
              <w:bottom w:val="single" w:color="auto" w:sz="12" w:space="0"/>
            </w:tcBorders>
            <w:vAlign w:val="center"/>
          </w:tcPr>
          <w:p w14:paraId="7C3D3CB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12" w:space="0"/>
              <w:bottom w:val="single" w:color="auto" w:sz="12" w:space="0"/>
              <w:right w:val="single" w:color="auto" w:sz="12" w:space="0"/>
            </w:tcBorders>
            <w:vAlign w:val="center"/>
          </w:tcPr>
          <w:p w14:paraId="3394868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3958551A">
      <w:pPr>
        <w:spacing w:after="0" w:line="360" w:lineRule="auto"/>
        <w:jc w:val="right"/>
        <w:rPr>
          <w:rFonts w:ascii="Times New Roman" w:hAnsi="Times New Roman" w:eastAsia="Calibri" w:cs="Times New Roman"/>
          <w:sz w:val="28"/>
          <w:szCs w:val="28"/>
          <w:lang w:eastAsia="ru-RU"/>
        </w:rPr>
      </w:pPr>
    </w:p>
    <w:p w14:paraId="620FFE72">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70FAF71A">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1001"/>
        <w:gridCol w:w="1276"/>
        <w:gridCol w:w="992"/>
        <w:gridCol w:w="943"/>
        <w:gridCol w:w="918"/>
        <w:gridCol w:w="993"/>
        <w:gridCol w:w="992"/>
      </w:tblGrid>
      <w:tr w14:paraId="79F7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top w:val="single" w:color="auto" w:sz="12" w:space="0"/>
              <w:left w:val="single" w:color="auto" w:sz="12" w:space="0"/>
              <w:right w:val="single" w:color="auto" w:sz="12" w:space="0"/>
            </w:tcBorders>
            <w:vAlign w:val="center"/>
          </w:tcPr>
          <w:p w14:paraId="0385723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1001" w:type="dxa"/>
            <w:tcBorders>
              <w:top w:val="single" w:color="auto" w:sz="12" w:space="0"/>
              <w:left w:val="single" w:color="auto" w:sz="12" w:space="0"/>
              <w:right w:val="single" w:color="auto" w:sz="8" w:space="0"/>
            </w:tcBorders>
            <w:vAlign w:val="center"/>
          </w:tcPr>
          <w:p w14:paraId="2B8B238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20</w:t>
            </w:r>
          </w:p>
        </w:tc>
        <w:tc>
          <w:tcPr>
            <w:tcW w:w="1276" w:type="dxa"/>
            <w:tcBorders>
              <w:top w:val="single" w:color="auto" w:sz="12" w:space="0"/>
              <w:left w:val="single" w:color="auto" w:sz="8" w:space="0"/>
              <w:right w:val="single" w:color="auto" w:sz="8" w:space="0"/>
            </w:tcBorders>
            <w:vAlign w:val="center"/>
          </w:tcPr>
          <w:p w14:paraId="7F2B0E9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21</w:t>
            </w:r>
          </w:p>
        </w:tc>
        <w:tc>
          <w:tcPr>
            <w:tcW w:w="992" w:type="dxa"/>
            <w:tcBorders>
              <w:top w:val="single" w:color="auto" w:sz="12" w:space="0"/>
              <w:left w:val="single" w:color="auto" w:sz="8" w:space="0"/>
            </w:tcBorders>
            <w:vAlign w:val="center"/>
          </w:tcPr>
          <w:p w14:paraId="62C49A9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22</w:t>
            </w:r>
          </w:p>
        </w:tc>
        <w:tc>
          <w:tcPr>
            <w:tcW w:w="943" w:type="dxa"/>
            <w:tcBorders>
              <w:top w:val="single" w:color="auto" w:sz="12" w:space="0"/>
            </w:tcBorders>
            <w:vAlign w:val="center"/>
          </w:tcPr>
          <w:p w14:paraId="31DC9C1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23</w:t>
            </w:r>
          </w:p>
        </w:tc>
        <w:tc>
          <w:tcPr>
            <w:tcW w:w="918" w:type="dxa"/>
            <w:tcBorders>
              <w:top w:val="single" w:color="auto" w:sz="12" w:space="0"/>
            </w:tcBorders>
            <w:vAlign w:val="center"/>
          </w:tcPr>
          <w:p w14:paraId="3C9A749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24</w:t>
            </w:r>
          </w:p>
        </w:tc>
        <w:tc>
          <w:tcPr>
            <w:tcW w:w="993" w:type="dxa"/>
            <w:tcBorders>
              <w:top w:val="single" w:color="auto" w:sz="12" w:space="0"/>
            </w:tcBorders>
            <w:vAlign w:val="center"/>
          </w:tcPr>
          <w:p w14:paraId="680FFC9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25</w:t>
            </w:r>
          </w:p>
        </w:tc>
        <w:tc>
          <w:tcPr>
            <w:tcW w:w="992" w:type="dxa"/>
            <w:tcBorders>
              <w:top w:val="single" w:color="auto" w:sz="12" w:space="0"/>
              <w:right w:val="single" w:color="auto" w:sz="12" w:space="0"/>
            </w:tcBorders>
            <w:vAlign w:val="center"/>
          </w:tcPr>
          <w:p w14:paraId="1FE720D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26</w:t>
            </w:r>
          </w:p>
        </w:tc>
      </w:tr>
      <w:tr w14:paraId="3545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8"/>
            <w:tcBorders>
              <w:top w:val="single" w:color="auto" w:sz="12" w:space="0"/>
              <w:left w:val="single" w:color="auto" w:sz="12" w:space="0"/>
              <w:bottom w:val="single" w:color="auto" w:sz="12" w:space="0"/>
              <w:right w:val="single" w:color="auto" w:sz="12" w:space="0"/>
            </w:tcBorders>
            <w:vAlign w:val="center"/>
          </w:tcPr>
          <w:p w14:paraId="341DAD3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62BB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6016A002">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tc>
        <w:tc>
          <w:tcPr>
            <w:tcW w:w="1001" w:type="dxa"/>
            <w:tcBorders>
              <w:top w:val="single" w:color="auto" w:sz="12" w:space="0"/>
            </w:tcBorders>
          </w:tcPr>
          <w:p w14:paraId="3D950DB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Т2.10</w:t>
            </w:r>
          </w:p>
          <w:p w14:paraId="2C786D4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276" w:type="dxa"/>
            <w:tcBorders>
              <w:top w:val="single" w:color="auto" w:sz="12" w:space="0"/>
            </w:tcBorders>
          </w:tcPr>
          <w:p w14:paraId="524CDDD8">
            <w:pPr>
              <w:keepNext/>
              <w:spacing w:after="0" w:line="240" w:lineRule="auto"/>
              <w:jc w:val="center"/>
              <w:outlineLvl w:val="2"/>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u w:val="single"/>
                <w:lang w:eastAsia="ru-RU"/>
              </w:rPr>
              <w:t>Т2.11,Т2.12</w:t>
            </w:r>
            <w:r>
              <w:rPr>
                <w:rFonts w:ascii="Times New Roman" w:hAnsi="Times New Roman" w:eastAsia="Times New Roman" w:cs="Times New Roman"/>
                <w:sz w:val="20"/>
                <w:szCs w:val="20"/>
                <w:lang w:eastAsia="ru-RU"/>
              </w:rPr>
              <w:t>2</w:t>
            </w:r>
          </w:p>
        </w:tc>
        <w:tc>
          <w:tcPr>
            <w:tcW w:w="992" w:type="dxa"/>
            <w:tcBorders>
              <w:top w:val="single" w:color="auto" w:sz="12" w:space="0"/>
            </w:tcBorders>
          </w:tcPr>
          <w:p w14:paraId="7E22D86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Т2.13</w:t>
            </w:r>
          </w:p>
          <w:p w14:paraId="13E3F82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943" w:type="dxa"/>
            <w:tcBorders>
              <w:top w:val="single" w:color="auto" w:sz="12" w:space="0"/>
              <w:left w:val="single" w:color="auto" w:sz="8" w:space="0"/>
            </w:tcBorders>
            <w:vAlign w:val="center"/>
          </w:tcPr>
          <w:p w14:paraId="2D1EFA77">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tcPr>
          <w:p w14:paraId="1BF48AAE">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right w:val="single" w:color="auto" w:sz="8" w:space="0"/>
            </w:tcBorders>
          </w:tcPr>
          <w:p w14:paraId="0EF5B39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right w:val="single" w:color="auto" w:sz="12" w:space="0"/>
            </w:tcBorders>
            <w:vAlign w:val="center"/>
          </w:tcPr>
          <w:p w14:paraId="7B73ACA4">
            <w:pPr>
              <w:spacing w:after="0" w:line="240" w:lineRule="auto"/>
              <w:jc w:val="center"/>
              <w:rPr>
                <w:rFonts w:ascii="Times New Roman" w:hAnsi="Times New Roman" w:eastAsia="Times New Roman" w:cs="Times New Roman"/>
                <w:sz w:val="20"/>
                <w:szCs w:val="20"/>
                <w:lang w:eastAsia="ru-RU"/>
              </w:rPr>
            </w:pPr>
          </w:p>
        </w:tc>
      </w:tr>
      <w:tr w14:paraId="7533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22790CE8">
            <w:pPr>
              <w:spacing w:after="0" w:line="240" w:lineRule="auto"/>
              <w:rPr>
                <w:rFonts w:ascii="Times New Roman" w:hAnsi="Times New Roman" w:eastAsia="Times New Roman" w:cs="Times New Roman"/>
                <w:sz w:val="20"/>
                <w:szCs w:val="20"/>
                <w:lang w:eastAsia="ru-RU"/>
              </w:rPr>
            </w:pPr>
          </w:p>
        </w:tc>
        <w:tc>
          <w:tcPr>
            <w:tcW w:w="1001" w:type="dxa"/>
            <w:tcBorders>
              <w:bottom w:val="single" w:color="auto" w:sz="12" w:space="0"/>
            </w:tcBorders>
          </w:tcPr>
          <w:p w14:paraId="2DED38F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Т2.10</w:t>
            </w:r>
          </w:p>
          <w:p w14:paraId="7AC1413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276" w:type="dxa"/>
            <w:tcBorders>
              <w:bottom w:val="single" w:color="auto" w:sz="12" w:space="0"/>
            </w:tcBorders>
          </w:tcPr>
          <w:p w14:paraId="7D21E12B">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tcPr>
          <w:p w14:paraId="4F30118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Т2.13</w:t>
            </w:r>
          </w:p>
          <w:p w14:paraId="7033FA4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943" w:type="dxa"/>
            <w:tcBorders>
              <w:left w:val="single" w:color="auto" w:sz="8" w:space="0"/>
              <w:bottom w:val="single" w:color="auto" w:sz="12" w:space="0"/>
            </w:tcBorders>
            <w:vAlign w:val="center"/>
          </w:tcPr>
          <w:p w14:paraId="37AA3B3D">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tcPr>
          <w:p w14:paraId="435A8E0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 xml:space="preserve">Зачёт </w:t>
            </w:r>
          </w:p>
          <w:p w14:paraId="4D8D01F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bottom w:val="single" w:color="auto" w:sz="12" w:space="0"/>
              <w:right w:val="single" w:color="auto" w:sz="8" w:space="0"/>
            </w:tcBorders>
          </w:tcPr>
          <w:p w14:paraId="09249625">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right w:val="single" w:color="auto" w:sz="12" w:space="0"/>
            </w:tcBorders>
            <w:vAlign w:val="center"/>
          </w:tcPr>
          <w:p w14:paraId="10F37591">
            <w:pPr>
              <w:spacing w:after="0" w:line="240" w:lineRule="auto"/>
              <w:jc w:val="center"/>
              <w:rPr>
                <w:rFonts w:ascii="Times New Roman" w:hAnsi="Times New Roman" w:eastAsia="Times New Roman" w:cs="Times New Roman"/>
                <w:sz w:val="20"/>
                <w:szCs w:val="20"/>
                <w:lang w:eastAsia="ru-RU"/>
              </w:rPr>
            </w:pPr>
          </w:p>
        </w:tc>
      </w:tr>
      <w:tr w14:paraId="0AB3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0B2C97BC">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1001" w:type="dxa"/>
            <w:tcBorders>
              <w:top w:val="single" w:color="auto" w:sz="12" w:space="0"/>
              <w:left w:val="single" w:color="auto" w:sz="12" w:space="0"/>
              <w:right w:val="single" w:color="auto" w:sz="8" w:space="0"/>
            </w:tcBorders>
            <w:vAlign w:val="center"/>
          </w:tcPr>
          <w:p w14:paraId="07A75668">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02306EF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tcBorders>
            <w:vAlign w:val="center"/>
          </w:tcPr>
          <w:p w14:paraId="024D8862">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tcBorders>
            <w:vAlign w:val="center"/>
          </w:tcPr>
          <w:p w14:paraId="67F0254E">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59E290FE">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351ECF2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68558806">
            <w:pPr>
              <w:spacing w:after="0" w:line="240" w:lineRule="auto"/>
              <w:jc w:val="center"/>
              <w:rPr>
                <w:rFonts w:ascii="Times New Roman" w:hAnsi="Times New Roman" w:eastAsia="Times New Roman" w:cs="Times New Roman"/>
                <w:sz w:val="20"/>
                <w:szCs w:val="20"/>
                <w:lang w:eastAsia="ru-RU"/>
              </w:rPr>
            </w:pPr>
          </w:p>
        </w:tc>
      </w:tr>
      <w:tr w14:paraId="08FA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7BC4B0BC">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0AF4BBC7">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right w:val="single" w:color="auto" w:sz="8" w:space="0"/>
            </w:tcBorders>
            <w:vAlign w:val="center"/>
          </w:tcPr>
          <w:p w14:paraId="367DA45B">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tcBorders>
            <w:vAlign w:val="center"/>
          </w:tcPr>
          <w:p w14:paraId="777E1EF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Зачёт</w:t>
            </w:r>
          </w:p>
          <w:p w14:paraId="5A007E2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43" w:type="dxa"/>
            <w:tcBorders>
              <w:bottom w:val="single" w:color="auto" w:sz="12" w:space="0"/>
            </w:tcBorders>
            <w:vAlign w:val="center"/>
          </w:tcPr>
          <w:p w14:paraId="126169C6">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287F4DBA">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01037CB2">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47ED697E">
            <w:pPr>
              <w:spacing w:after="0" w:line="240" w:lineRule="auto"/>
              <w:jc w:val="center"/>
              <w:rPr>
                <w:rFonts w:ascii="Times New Roman" w:hAnsi="Times New Roman" w:eastAsia="Times New Roman" w:cs="Times New Roman"/>
                <w:sz w:val="20"/>
                <w:szCs w:val="20"/>
                <w:lang w:eastAsia="ru-RU"/>
              </w:rPr>
            </w:pPr>
          </w:p>
        </w:tc>
      </w:tr>
      <w:tr w14:paraId="2FCD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5F691E3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6C0B70B6">
            <w:pPr>
              <w:spacing w:after="0" w:line="240" w:lineRule="auto"/>
              <w:rPr>
                <w:rFonts w:ascii="Times New Roman" w:hAnsi="Times New Roman" w:eastAsia="Calibri" w:cs="Times New Roman"/>
                <w:sz w:val="20"/>
                <w:szCs w:val="20"/>
                <w:lang w:eastAsia="ru-RU"/>
              </w:rPr>
            </w:pPr>
          </w:p>
        </w:tc>
        <w:tc>
          <w:tcPr>
            <w:tcW w:w="1001" w:type="dxa"/>
            <w:tcBorders>
              <w:top w:val="single" w:color="auto" w:sz="12" w:space="0"/>
              <w:bottom w:val="single" w:color="auto" w:sz="4" w:space="0"/>
            </w:tcBorders>
            <w:vAlign w:val="center"/>
          </w:tcPr>
          <w:p w14:paraId="528D79D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Т6</w:t>
            </w:r>
          </w:p>
          <w:p w14:paraId="3416213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276" w:type="dxa"/>
            <w:tcBorders>
              <w:top w:val="single" w:color="auto" w:sz="12" w:space="0"/>
              <w:bottom w:val="single" w:color="auto" w:sz="4" w:space="0"/>
              <w:right w:val="single" w:color="auto" w:sz="4" w:space="0"/>
            </w:tcBorders>
            <w:vAlign w:val="center"/>
          </w:tcPr>
          <w:p w14:paraId="09E6B75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4" w:space="0"/>
            </w:tcBorders>
            <w:vAlign w:val="center"/>
          </w:tcPr>
          <w:p w14:paraId="38FCB7FE">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tcBorders>
            <w:vAlign w:val="center"/>
          </w:tcPr>
          <w:p w14:paraId="7384FA64">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4C12F0DC">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7323E9C8">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41105FD8">
            <w:pPr>
              <w:spacing w:after="0" w:line="240" w:lineRule="auto"/>
              <w:jc w:val="center"/>
              <w:rPr>
                <w:rFonts w:ascii="Times New Roman" w:hAnsi="Times New Roman" w:eastAsia="Times New Roman" w:cs="Times New Roman"/>
                <w:sz w:val="20"/>
                <w:szCs w:val="20"/>
                <w:lang w:eastAsia="ru-RU"/>
              </w:rPr>
            </w:pPr>
          </w:p>
        </w:tc>
      </w:tr>
      <w:tr w14:paraId="6FCF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07B97681">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7D10CED0">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right w:val="single" w:color="auto" w:sz="8" w:space="0"/>
            </w:tcBorders>
            <w:vAlign w:val="center"/>
          </w:tcPr>
          <w:p w14:paraId="3610077B">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tcBorders>
            <w:vAlign w:val="center"/>
          </w:tcPr>
          <w:p w14:paraId="03E7DFF1">
            <w:pPr>
              <w:spacing w:after="0" w:line="240" w:lineRule="auto"/>
              <w:jc w:val="center"/>
              <w:rPr>
                <w:rFonts w:ascii="Times New Roman" w:hAnsi="Times New Roman" w:eastAsia="Times New Roman" w:cs="Times New Roman"/>
                <w:sz w:val="20"/>
                <w:szCs w:val="20"/>
                <w:lang w:eastAsia="ru-RU"/>
              </w:rPr>
            </w:pPr>
          </w:p>
        </w:tc>
        <w:tc>
          <w:tcPr>
            <w:tcW w:w="943" w:type="dxa"/>
            <w:tcBorders>
              <w:bottom w:val="single" w:color="auto" w:sz="12" w:space="0"/>
            </w:tcBorders>
            <w:vAlign w:val="center"/>
          </w:tcPr>
          <w:p w14:paraId="25C0BD7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 xml:space="preserve">Зачёт </w:t>
            </w:r>
          </w:p>
          <w:p w14:paraId="39F425F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bottom w:val="single" w:color="auto" w:sz="12" w:space="0"/>
            </w:tcBorders>
            <w:vAlign w:val="center"/>
          </w:tcPr>
          <w:p w14:paraId="0918A1F3">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33707432">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2B51BF7B">
            <w:pPr>
              <w:spacing w:after="0" w:line="240" w:lineRule="auto"/>
              <w:jc w:val="center"/>
              <w:rPr>
                <w:rFonts w:ascii="Times New Roman" w:hAnsi="Times New Roman" w:eastAsia="Times New Roman" w:cs="Times New Roman"/>
                <w:sz w:val="20"/>
                <w:szCs w:val="20"/>
                <w:lang w:eastAsia="ru-RU"/>
              </w:rPr>
            </w:pPr>
          </w:p>
        </w:tc>
      </w:tr>
      <w:tr w14:paraId="5FEF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left w:val="single" w:color="auto" w:sz="12" w:space="0"/>
              <w:right w:val="single" w:color="auto" w:sz="12" w:space="0"/>
            </w:tcBorders>
          </w:tcPr>
          <w:p w14:paraId="743B39D1">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1001" w:type="dxa"/>
            <w:tcBorders>
              <w:left w:val="single" w:color="auto" w:sz="12" w:space="0"/>
              <w:right w:val="single" w:color="auto" w:sz="8" w:space="0"/>
            </w:tcBorders>
            <w:vAlign w:val="center"/>
          </w:tcPr>
          <w:p w14:paraId="4355E5D5">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4EBA2F6D">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4" w:space="0"/>
            </w:tcBorders>
            <w:vAlign w:val="center"/>
          </w:tcPr>
          <w:p w14:paraId="20AA3DA0">
            <w:pPr>
              <w:spacing w:after="0" w:line="240" w:lineRule="auto"/>
              <w:jc w:val="center"/>
              <w:rPr>
                <w:rFonts w:ascii="Times New Roman" w:hAnsi="Times New Roman" w:eastAsia="Times New Roman" w:cs="Times New Roman"/>
                <w:sz w:val="20"/>
                <w:szCs w:val="20"/>
                <w:lang w:eastAsia="ru-RU"/>
              </w:rPr>
            </w:pPr>
          </w:p>
        </w:tc>
        <w:tc>
          <w:tcPr>
            <w:tcW w:w="943" w:type="dxa"/>
            <w:tcBorders>
              <w:bottom w:val="single" w:color="auto" w:sz="4" w:space="0"/>
            </w:tcBorders>
            <w:vAlign w:val="center"/>
          </w:tcPr>
          <w:p w14:paraId="0516B5F1">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4" w:space="0"/>
            </w:tcBorders>
            <w:vAlign w:val="center"/>
          </w:tcPr>
          <w:p w14:paraId="50B236F5">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4" w:space="0"/>
            </w:tcBorders>
            <w:vAlign w:val="center"/>
          </w:tcPr>
          <w:p w14:paraId="1CA6A54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1AE223F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bottom w:val="single" w:color="auto" w:sz="4" w:space="0"/>
              <w:right w:val="single" w:color="auto" w:sz="12" w:space="0"/>
            </w:tcBorders>
            <w:vAlign w:val="center"/>
          </w:tcPr>
          <w:p w14:paraId="5905DCC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400952D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7BBE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7C69DA7E">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04999412">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right w:val="single" w:color="auto" w:sz="8" w:space="0"/>
            </w:tcBorders>
            <w:vAlign w:val="center"/>
          </w:tcPr>
          <w:p w14:paraId="3514A007">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tcBorders>
            <w:vAlign w:val="center"/>
          </w:tcPr>
          <w:p w14:paraId="30F7A519">
            <w:pPr>
              <w:spacing w:after="0" w:line="240" w:lineRule="auto"/>
              <w:jc w:val="center"/>
              <w:rPr>
                <w:rFonts w:ascii="Times New Roman" w:hAnsi="Times New Roman" w:eastAsia="Times New Roman" w:cs="Times New Roman"/>
                <w:sz w:val="20"/>
                <w:szCs w:val="20"/>
                <w:lang w:eastAsia="ru-RU"/>
              </w:rPr>
            </w:pPr>
          </w:p>
        </w:tc>
        <w:tc>
          <w:tcPr>
            <w:tcW w:w="943" w:type="dxa"/>
            <w:tcBorders>
              <w:bottom w:val="single" w:color="auto" w:sz="12" w:space="0"/>
            </w:tcBorders>
            <w:vAlign w:val="center"/>
          </w:tcPr>
          <w:p w14:paraId="108C4DA0">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23C3122F">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12" w:space="0"/>
            </w:tcBorders>
            <w:vAlign w:val="center"/>
          </w:tcPr>
          <w:p w14:paraId="5FEA5A44">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3553803C">
            <w:pPr>
              <w:spacing w:after="0" w:line="240" w:lineRule="auto"/>
              <w:jc w:val="center"/>
              <w:rPr>
                <w:rFonts w:ascii="Times New Roman" w:hAnsi="Times New Roman" w:eastAsia="Times New Roman" w:cs="Times New Roman"/>
                <w:sz w:val="20"/>
                <w:szCs w:val="20"/>
                <w:lang w:eastAsia="ru-RU"/>
              </w:rPr>
            </w:pPr>
          </w:p>
        </w:tc>
      </w:tr>
      <w:tr w14:paraId="193F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8"/>
            <w:tcBorders>
              <w:left w:val="single" w:color="auto" w:sz="12" w:space="0"/>
              <w:bottom w:val="single" w:color="auto" w:sz="12" w:space="0"/>
              <w:right w:val="single" w:color="auto" w:sz="12" w:space="0"/>
            </w:tcBorders>
            <w:vAlign w:val="center"/>
          </w:tcPr>
          <w:p w14:paraId="1A9F398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52C3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left w:val="single" w:color="auto" w:sz="12" w:space="0"/>
            </w:tcBorders>
          </w:tcPr>
          <w:p w14:paraId="269B5448">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color="auto" w:sz="12" w:space="0"/>
              <w:left w:val="single" w:color="auto" w:sz="12" w:space="0"/>
              <w:right w:val="single" w:color="auto" w:sz="8" w:space="0"/>
            </w:tcBorders>
            <w:vAlign w:val="center"/>
          </w:tcPr>
          <w:p w14:paraId="3628ED6B">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6D89299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Т1.4</w:t>
            </w:r>
          </w:p>
          <w:p w14:paraId="0ED9D51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left w:val="single" w:color="auto" w:sz="8" w:space="0"/>
              <w:bottom w:val="single" w:color="auto" w:sz="4" w:space="0"/>
            </w:tcBorders>
            <w:vAlign w:val="center"/>
          </w:tcPr>
          <w:p w14:paraId="5BDDA953">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right w:val="single" w:color="auto" w:sz="4" w:space="0"/>
            </w:tcBorders>
            <w:vAlign w:val="center"/>
          </w:tcPr>
          <w:p w14:paraId="16FC26F6">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Т1.5</w:t>
            </w:r>
          </w:p>
          <w:p w14:paraId="4827325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top w:val="single" w:color="auto" w:sz="12" w:space="0"/>
              <w:left w:val="single" w:color="auto" w:sz="4" w:space="0"/>
              <w:right w:val="single" w:color="auto" w:sz="8" w:space="0"/>
            </w:tcBorders>
            <w:vAlign w:val="center"/>
          </w:tcPr>
          <w:p w14:paraId="3772FE3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Т1.5</w:t>
            </w:r>
          </w:p>
          <w:p w14:paraId="084201F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top w:val="single" w:color="auto" w:sz="12" w:space="0"/>
              <w:left w:val="single" w:color="auto" w:sz="8" w:space="0"/>
              <w:right w:val="single" w:color="auto" w:sz="8" w:space="0"/>
            </w:tcBorders>
            <w:vAlign w:val="center"/>
          </w:tcPr>
          <w:p w14:paraId="2F16FC1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Т1.6</w:t>
            </w:r>
          </w:p>
          <w:p w14:paraId="3B65204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bottom w:val="single" w:color="auto" w:sz="4" w:space="0"/>
              <w:right w:val="single" w:color="auto" w:sz="12" w:space="0"/>
            </w:tcBorders>
            <w:vAlign w:val="center"/>
          </w:tcPr>
          <w:p w14:paraId="7561EE5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Т1.6</w:t>
            </w:r>
          </w:p>
          <w:p w14:paraId="5FF7F1E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5D32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086FFFC8">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246F9733">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759F4E5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4" w:space="0"/>
            </w:tcBorders>
            <w:vAlign w:val="center"/>
          </w:tcPr>
          <w:p w14:paraId="6097F6C4">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70169A5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115FB2C9">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44DA10A0">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07F421CE">
            <w:pPr>
              <w:spacing w:after="0" w:line="240" w:lineRule="auto"/>
              <w:jc w:val="center"/>
              <w:rPr>
                <w:rFonts w:ascii="Times New Roman" w:hAnsi="Times New Roman" w:eastAsia="Times New Roman" w:cs="Times New Roman"/>
                <w:sz w:val="20"/>
                <w:szCs w:val="20"/>
                <w:lang w:eastAsia="ru-RU"/>
              </w:rPr>
            </w:pPr>
          </w:p>
        </w:tc>
      </w:tr>
      <w:tr w14:paraId="77B4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left w:val="single" w:color="auto" w:sz="12" w:space="0"/>
            </w:tcBorders>
          </w:tcPr>
          <w:p w14:paraId="636F13B7">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1001" w:type="dxa"/>
            <w:tcBorders>
              <w:top w:val="single" w:color="auto" w:sz="12" w:space="0"/>
              <w:left w:val="single" w:color="auto" w:sz="12" w:space="0"/>
              <w:right w:val="single" w:color="auto" w:sz="8" w:space="0"/>
            </w:tcBorders>
            <w:vAlign w:val="center"/>
          </w:tcPr>
          <w:p w14:paraId="68AA3DDC">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0AD8707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bottom w:val="single" w:color="auto" w:sz="4" w:space="0"/>
            </w:tcBorders>
            <w:vAlign w:val="center"/>
          </w:tcPr>
          <w:p w14:paraId="637C7409">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522F86F2">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3BA6D8F2">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134D5D20">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2B9A8B31">
            <w:pPr>
              <w:spacing w:after="0" w:line="240" w:lineRule="auto"/>
              <w:jc w:val="center"/>
              <w:rPr>
                <w:rFonts w:ascii="Times New Roman" w:hAnsi="Times New Roman" w:eastAsia="Times New Roman" w:cs="Times New Roman"/>
                <w:sz w:val="20"/>
                <w:szCs w:val="20"/>
                <w:lang w:eastAsia="ru-RU"/>
              </w:rPr>
            </w:pPr>
          </w:p>
        </w:tc>
      </w:tr>
      <w:tr w14:paraId="2261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1A42D319">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7B2DA0EE">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63B6769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4" w:space="0"/>
            </w:tcBorders>
            <w:vAlign w:val="center"/>
          </w:tcPr>
          <w:p w14:paraId="42FA0F46">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2ED68335">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474DB735">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4A1F9E3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59D06B0A">
            <w:pPr>
              <w:spacing w:after="0" w:line="240" w:lineRule="auto"/>
              <w:jc w:val="center"/>
              <w:rPr>
                <w:rFonts w:ascii="Times New Roman" w:hAnsi="Times New Roman" w:eastAsia="Times New Roman" w:cs="Times New Roman"/>
                <w:sz w:val="20"/>
                <w:szCs w:val="20"/>
                <w:lang w:eastAsia="ru-RU"/>
              </w:rPr>
            </w:pPr>
          </w:p>
        </w:tc>
      </w:tr>
      <w:tr w14:paraId="0327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2B922843">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1001" w:type="dxa"/>
            <w:tcBorders>
              <w:left w:val="single" w:color="auto" w:sz="12" w:space="0"/>
              <w:right w:val="single" w:color="auto" w:sz="8" w:space="0"/>
            </w:tcBorders>
            <w:vAlign w:val="center"/>
          </w:tcPr>
          <w:p w14:paraId="1F42CFF2">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1FF82359">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4" w:space="0"/>
            </w:tcBorders>
            <w:vAlign w:val="center"/>
          </w:tcPr>
          <w:p w14:paraId="1E17C0F4">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54D4FD6E">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09A43123">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1AA6DFB3">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5AE83480">
            <w:pPr>
              <w:spacing w:after="0" w:line="240" w:lineRule="auto"/>
              <w:jc w:val="center"/>
              <w:rPr>
                <w:rFonts w:ascii="Times New Roman" w:hAnsi="Times New Roman" w:eastAsia="Times New Roman" w:cs="Times New Roman"/>
                <w:sz w:val="20"/>
                <w:szCs w:val="20"/>
                <w:lang w:eastAsia="ru-RU"/>
              </w:rPr>
            </w:pPr>
          </w:p>
        </w:tc>
      </w:tr>
      <w:tr w14:paraId="06B5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5E0595FE">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4160647C">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4CA4A22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4" w:space="0"/>
            </w:tcBorders>
            <w:vAlign w:val="center"/>
          </w:tcPr>
          <w:p w14:paraId="1FD5F5AA">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038FF7CD">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561BDFF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2E33A81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239C6EDB">
            <w:pPr>
              <w:spacing w:after="0" w:line="240" w:lineRule="auto"/>
              <w:jc w:val="center"/>
              <w:rPr>
                <w:rFonts w:ascii="Times New Roman" w:hAnsi="Times New Roman" w:eastAsia="Times New Roman" w:cs="Times New Roman"/>
                <w:sz w:val="20"/>
                <w:szCs w:val="20"/>
                <w:lang w:eastAsia="ru-RU"/>
              </w:rPr>
            </w:pPr>
          </w:p>
        </w:tc>
      </w:tr>
      <w:tr w14:paraId="2DA5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8"/>
            <w:tcBorders>
              <w:top w:val="single" w:color="auto" w:sz="12" w:space="0"/>
              <w:left w:val="single" w:color="auto" w:sz="12" w:space="0"/>
              <w:right w:val="single" w:color="auto" w:sz="12" w:space="0"/>
            </w:tcBorders>
          </w:tcPr>
          <w:p w14:paraId="557D72F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592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left w:val="single" w:color="auto" w:sz="12" w:space="0"/>
            </w:tcBorders>
          </w:tcPr>
          <w:p w14:paraId="2C3CE93C">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1001" w:type="dxa"/>
            <w:tcBorders>
              <w:top w:val="single" w:color="auto" w:sz="12" w:space="0"/>
              <w:left w:val="single" w:color="auto" w:sz="12" w:space="0"/>
              <w:right w:val="single" w:color="auto" w:sz="8" w:space="0"/>
            </w:tcBorders>
            <w:vAlign w:val="center"/>
          </w:tcPr>
          <w:p w14:paraId="7496F74D">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6B79F57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bottom w:val="single" w:color="auto" w:sz="4" w:space="0"/>
            </w:tcBorders>
            <w:vAlign w:val="center"/>
          </w:tcPr>
          <w:p w14:paraId="196E9C18">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3E46AD94">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3A769DC0">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0BED8E4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48E9EEE9">
            <w:pPr>
              <w:spacing w:after="0" w:line="240" w:lineRule="auto"/>
              <w:jc w:val="center"/>
              <w:rPr>
                <w:rFonts w:ascii="Times New Roman" w:hAnsi="Times New Roman" w:eastAsia="Times New Roman" w:cs="Times New Roman"/>
                <w:sz w:val="20"/>
                <w:szCs w:val="20"/>
                <w:lang w:eastAsia="ru-RU"/>
              </w:rPr>
            </w:pPr>
          </w:p>
        </w:tc>
      </w:tr>
      <w:tr w14:paraId="08B1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left w:val="single" w:color="auto" w:sz="12" w:space="0"/>
              <w:bottom w:val="single" w:color="auto" w:sz="12" w:space="0"/>
            </w:tcBorders>
          </w:tcPr>
          <w:p w14:paraId="08923A6A">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4618BEAF">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right w:val="single" w:color="auto" w:sz="8" w:space="0"/>
            </w:tcBorders>
            <w:vAlign w:val="center"/>
          </w:tcPr>
          <w:p w14:paraId="66793A5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4" w:space="0"/>
            </w:tcBorders>
            <w:vAlign w:val="center"/>
          </w:tcPr>
          <w:p w14:paraId="0D6F02E4">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4" w:space="0"/>
            </w:tcBorders>
            <w:vAlign w:val="center"/>
          </w:tcPr>
          <w:p w14:paraId="1F98D036">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67CA7CC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6C88F4A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1F622C1F">
            <w:pPr>
              <w:spacing w:after="0" w:line="240" w:lineRule="auto"/>
              <w:jc w:val="center"/>
              <w:rPr>
                <w:rFonts w:ascii="Times New Roman" w:hAnsi="Times New Roman" w:eastAsia="Times New Roman" w:cs="Times New Roman"/>
                <w:sz w:val="20"/>
                <w:szCs w:val="20"/>
                <w:lang w:eastAsia="ru-RU"/>
              </w:rPr>
            </w:pPr>
          </w:p>
        </w:tc>
      </w:tr>
      <w:tr w14:paraId="6B41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8"/>
            <w:tcBorders>
              <w:top w:val="single" w:color="auto" w:sz="12" w:space="0"/>
              <w:left w:val="single" w:color="auto" w:sz="12" w:space="0"/>
              <w:right w:val="single" w:color="auto" w:sz="12" w:space="0"/>
            </w:tcBorders>
          </w:tcPr>
          <w:p w14:paraId="1B679DA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72F6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29C1D7F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19F7DC03">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1001" w:type="dxa"/>
            <w:tcBorders>
              <w:top w:val="single" w:color="auto" w:sz="12" w:space="0"/>
              <w:left w:val="single" w:color="auto" w:sz="12" w:space="0"/>
              <w:right w:val="single" w:color="auto" w:sz="8" w:space="0"/>
            </w:tcBorders>
            <w:vAlign w:val="center"/>
          </w:tcPr>
          <w:p w14:paraId="482AAEE9">
            <w:pPr>
              <w:spacing w:after="0" w:line="240" w:lineRule="auto"/>
              <w:jc w:val="center"/>
              <w:rPr>
                <w:rFonts w:ascii="Times New Roman" w:hAnsi="Times New Roman" w:eastAsia="Times New Roman" w:cs="Times New Roman"/>
                <w:sz w:val="20"/>
                <w:szCs w:val="20"/>
                <w:lang w:eastAsia="ru-RU"/>
              </w:rPr>
            </w:pPr>
          </w:p>
        </w:tc>
        <w:tc>
          <w:tcPr>
            <w:tcW w:w="1276" w:type="dxa"/>
            <w:tcBorders>
              <w:top w:val="single" w:color="auto" w:sz="12" w:space="0"/>
              <w:left w:val="single" w:color="auto" w:sz="8" w:space="0"/>
              <w:right w:val="single" w:color="auto" w:sz="8" w:space="0"/>
            </w:tcBorders>
            <w:vAlign w:val="center"/>
          </w:tcPr>
          <w:p w14:paraId="27DF27A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bottom w:val="single" w:color="auto" w:sz="4" w:space="0"/>
            </w:tcBorders>
            <w:vAlign w:val="center"/>
          </w:tcPr>
          <w:p w14:paraId="57933628">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12" w:space="0"/>
              <w:bottom w:val="single" w:color="auto" w:sz="4" w:space="0"/>
            </w:tcBorders>
            <w:vAlign w:val="center"/>
          </w:tcPr>
          <w:p w14:paraId="49FD6481">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666EC5B7">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2A221BB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45E328C9">
            <w:pPr>
              <w:spacing w:after="0" w:line="240" w:lineRule="auto"/>
              <w:jc w:val="center"/>
              <w:rPr>
                <w:rFonts w:ascii="Times New Roman" w:hAnsi="Times New Roman" w:eastAsia="Times New Roman" w:cs="Times New Roman"/>
                <w:sz w:val="20"/>
                <w:szCs w:val="20"/>
                <w:lang w:eastAsia="ru-RU"/>
              </w:rPr>
            </w:pPr>
          </w:p>
        </w:tc>
      </w:tr>
      <w:tr w14:paraId="0E62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left w:val="single" w:color="auto" w:sz="12" w:space="0"/>
              <w:bottom w:val="single" w:color="auto" w:sz="12" w:space="0"/>
              <w:right w:val="single" w:color="auto" w:sz="12" w:space="0"/>
            </w:tcBorders>
          </w:tcPr>
          <w:p w14:paraId="4609B1CF">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4D93A74D">
            <w:pPr>
              <w:spacing w:after="0" w:line="240" w:lineRule="auto"/>
              <w:jc w:val="center"/>
              <w:rPr>
                <w:rFonts w:ascii="Times New Roman" w:hAnsi="Times New Roman" w:eastAsia="Times New Roman" w:cs="Times New Roman"/>
                <w:sz w:val="20"/>
                <w:szCs w:val="20"/>
                <w:lang w:eastAsia="ru-RU"/>
              </w:rPr>
            </w:pPr>
          </w:p>
        </w:tc>
        <w:tc>
          <w:tcPr>
            <w:tcW w:w="1276" w:type="dxa"/>
            <w:tcBorders>
              <w:left w:val="single" w:color="auto" w:sz="8" w:space="0"/>
              <w:bottom w:val="single" w:color="auto" w:sz="12" w:space="0"/>
              <w:right w:val="single" w:color="auto" w:sz="8" w:space="0"/>
            </w:tcBorders>
            <w:vAlign w:val="center"/>
          </w:tcPr>
          <w:p w14:paraId="46185ED3">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8" w:space="0"/>
              <w:bottom w:val="single" w:color="auto" w:sz="12" w:space="0"/>
            </w:tcBorders>
            <w:vAlign w:val="center"/>
          </w:tcPr>
          <w:p w14:paraId="568D1244">
            <w:pPr>
              <w:spacing w:after="0" w:line="240" w:lineRule="auto"/>
              <w:jc w:val="center"/>
              <w:rPr>
                <w:rFonts w:ascii="Times New Roman" w:hAnsi="Times New Roman" w:eastAsia="Times New Roman" w:cs="Times New Roman"/>
                <w:sz w:val="20"/>
                <w:szCs w:val="20"/>
                <w:lang w:eastAsia="ru-RU"/>
              </w:rPr>
            </w:pPr>
          </w:p>
        </w:tc>
        <w:tc>
          <w:tcPr>
            <w:tcW w:w="943" w:type="dxa"/>
            <w:tcBorders>
              <w:top w:val="single" w:color="auto" w:sz="4" w:space="0"/>
              <w:bottom w:val="single" w:color="auto" w:sz="12" w:space="0"/>
            </w:tcBorders>
            <w:vAlign w:val="center"/>
          </w:tcPr>
          <w:p w14:paraId="1B28D4B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12" w:space="0"/>
            </w:tcBorders>
            <w:vAlign w:val="center"/>
          </w:tcPr>
          <w:p w14:paraId="3E65B75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30C681F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right w:val="single" w:color="auto" w:sz="12" w:space="0"/>
            </w:tcBorders>
            <w:vAlign w:val="center"/>
          </w:tcPr>
          <w:p w14:paraId="005FCD9B">
            <w:pPr>
              <w:spacing w:after="0" w:line="240" w:lineRule="auto"/>
              <w:jc w:val="center"/>
              <w:rPr>
                <w:rFonts w:ascii="Times New Roman" w:hAnsi="Times New Roman" w:eastAsia="Times New Roman" w:cs="Times New Roman"/>
                <w:sz w:val="20"/>
                <w:szCs w:val="20"/>
                <w:lang w:eastAsia="ru-RU"/>
              </w:rPr>
            </w:pPr>
          </w:p>
        </w:tc>
      </w:tr>
      <w:tr w14:paraId="1804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left w:val="single" w:color="auto" w:sz="12" w:space="0"/>
              <w:bottom w:val="single" w:color="auto" w:sz="12" w:space="0"/>
              <w:right w:val="single" w:color="auto" w:sz="12" w:space="0"/>
            </w:tcBorders>
          </w:tcPr>
          <w:p w14:paraId="559877CE">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001" w:type="dxa"/>
            <w:tcBorders>
              <w:top w:val="single" w:color="auto" w:sz="12" w:space="0"/>
              <w:left w:val="single" w:color="auto" w:sz="12" w:space="0"/>
              <w:bottom w:val="single" w:color="auto" w:sz="12" w:space="0"/>
              <w:right w:val="single" w:color="auto" w:sz="8" w:space="0"/>
            </w:tcBorders>
          </w:tcPr>
          <w:p w14:paraId="35C9E0D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276" w:type="dxa"/>
            <w:tcBorders>
              <w:top w:val="single" w:color="auto" w:sz="12" w:space="0"/>
              <w:left w:val="single" w:color="auto" w:sz="8" w:space="0"/>
              <w:bottom w:val="single" w:color="auto" w:sz="12" w:space="0"/>
              <w:right w:val="single" w:color="auto" w:sz="8" w:space="0"/>
            </w:tcBorders>
          </w:tcPr>
          <w:p w14:paraId="765F231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left w:val="single" w:color="auto" w:sz="8" w:space="0"/>
              <w:bottom w:val="single" w:color="auto" w:sz="12" w:space="0"/>
            </w:tcBorders>
            <w:vAlign w:val="center"/>
          </w:tcPr>
          <w:p w14:paraId="2BC7D15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43" w:type="dxa"/>
            <w:tcBorders>
              <w:top w:val="single" w:color="auto" w:sz="12" w:space="0"/>
              <w:bottom w:val="single" w:color="auto" w:sz="12" w:space="0"/>
            </w:tcBorders>
            <w:vAlign w:val="center"/>
          </w:tcPr>
          <w:p w14:paraId="4001FFA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18" w:type="dxa"/>
            <w:tcBorders>
              <w:top w:val="single" w:color="auto" w:sz="12" w:space="0"/>
              <w:bottom w:val="single" w:color="auto" w:sz="12" w:space="0"/>
            </w:tcBorders>
            <w:vAlign w:val="center"/>
          </w:tcPr>
          <w:p w14:paraId="0738C26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3" w:type="dxa"/>
            <w:tcBorders>
              <w:top w:val="single" w:color="auto" w:sz="12" w:space="0"/>
              <w:bottom w:val="single" w:color="auto" w:sz="12" w:space="0"/>
            </w:tcBorders>
            <w:vAlign w:val="center"/>
          </w:tcPr>
          <w:p w14:paraId="314BA3F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right w:val="single" w:color="auto" w:sz="12" w:space="0"/>
            </w:tcBorders>
            <w:vAlign w:val="center"/>
          </w:tcPr>
          <w:p w14:paraId="21E0CFA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386CB342">
      <w:pPr>
        <w:spacing w:after="0" w:line="360" w:lineRule="auto"/>
        <w:jc w:val="right"/>
        <w:rPr>
          <w:rFonts w:ascii="Times New Roman" w:hAnsi="Times New Roman" w:eastAsia="Calibri" w:cs="Times New Roman"/>
          <w:sz w:val="28"/>
          <w:szCs w:val="28"/>
          <w:lang w:eastAsia="ru-RU"/>
        </w:rPr>
      </w:pPr>
    </w:p>
    <w:p w14:paraId="1C034711">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53EADF72">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1001"/>
        <w:gridCol w:w="1105"/>
        <w:gridCol w:w="1053"/>
        <w:gridCol w:w="1053"/>
        <w:gridCol w:w="918"/>
        <w:gridCol w:w="993"/>
        <w:gridCol w:w="992"/>
      </w:tblGrid>
      <w:tr w14:paraId="384F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top w:val="single" w:color="auto" w:sz="12" w:space="0"/>
              <w:left w:val="single" w:color="auto" w:sz="12" w:space="0"/>
              <w:right w:val="single" w:color="auto" w:sz="12" w:space="0"/>
            </w:tcBorders>
            <w:vAlign w:val="center"/>
          </w:tcPr>
          <w:p w14:paraId="5170033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1001" w:type="dxa"/>
            <w:tcBorders>
              <w:top w:val="single" w:color="auto" w:sz="12" w:space="0"/>
              <w:left w:val="single" w:color="auto" w:sz="12" w:space="0"/>
              <w:right w:val="single" w:color="auto" w:sz="8" w:space="0"/>
            </w:tcBorders>
            <w:vAlign w:val="center"/>
          </w:tcPr>
          <w:p w14:paraId="499CBDF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27</w:t>
            </w:r>
          </w:p>
        </w:tc>
        <w:tc>
          <w:tcPr>
            <w:tcW w:w="1105" w:type="dxa"/>
            <w:tcBorders>
              <w:top w:val="single" w:color="auto" w:sz="12" w:space="0"/>
              <w:left w:val="single" w:color="auto" w:sz="8" w:space="0"/>
              <w:right w:val="single" w:color="auto" w:sz="8" w:space="0"/>
            </w:tcBorders>
            <w:vAlign w:val="center"/>
          </w:tcPr>
          <w:p w14:paraId="7CB135B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28</w:t>
            </w:r>
          </w:p>
        </w:tc>
        <w:tc>
          <w:tcPr>
            <w:tcW w:w="1053" w:type="dxa"/>
            <w:tcBorders>
              <w:top w:val="single" w:color="auto" w:sz="12" w:space="0"/>
              <w:left w:val="single" w:color="auto" w:sz="8" w:space="0"/>
            </w:tcBorders>
            <w:vAlign w:val="center"/>
          </w:tcPr>
          <w:p w14:paraId="0596C94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29</w:t>
            </w:r>
          </w:p>
        </w:tc>
        <w:tc>
          <w:tcPr>
            <w:tcW w:w="1053" w:type="dxa"/>
            <w:tcBorders>
              <w:top w:val="single" w:color="auto" w:sz="12" w:space="0"/>
            </w:tcBorders>
            <w:vAlign w:val="center"/>
          </w:tcPr>
          <w:p w14:paraId="04DC33E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30</w:t>
            </w:r>
          </w:p>
        </w:tc>
        <w:tc>
          <w:tcPr>
            <w:tcW w:w="918" w:type="dxa"/>
            <w:tcBorders>
              <w:top w:val="single" w:color="auto" w:sz="12" w:space="0"/>
            </w:tcBorders>
            <w:vAlign w:val="center"/>
          </w:tcPr>
          <w:p w14:paraId="1D3E169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31</w:t>
            </w:r>
          </w:p>
        </w:tc>
        <w:tc>
          <w:tcPr>
            <w:tcW w:w="993" w:type="dxa"/>
            <w:tcBorders>
              <w:top w:val="single" w:color="auto" w:sz="12" w:space="0"/>
            </w:tcBorders>
            <w:vAlign w:val="center"/>
          </w:tcPr>
          <w:p w14:paraId="6226EA7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32</w:t>
            </w:r>
          </w:p>
        </w:tc>
        <w:tc>
          <w:tcPr>
            <w:tcW w:w="992" w:type="dxa"/>
            <w:tcBorders>
              <w:top w:val="single" w:color="auto" w:sz="12" w:space="0"/>
              <w:right w:val="single" w:color="auto" w:sz="12" w:space="0"/>
            </w:tcBorders>
            <w:vAlign w:val="center"/>
          </w:tcPr>
          <w:p w14:paraId="0D9AEE6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33</w:t>
            </w:r>
          </w:p>
        </w:tc>
      </w:tr>
      <w:tr w14:paraId="21F6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8"/>
            <w:tcBorders>
              <w:top w:val="single" w:color="auto" w:sz="12" w:space="0"/>
              <w:left w:val="single" w:color="auto" w:sz="12" w:space="0"/>
              <w:bottom w:val="single" w:color="auto" w:sz="12" w:space="0"/>
              <w:right w:val="single" w:color="auto" w:sz="12" w:space="0"/>
            </w:tcBorders>
            <w:vAlign w:val="center"/>
          </w:tcPr>
          <w:p w14:paraId="0BDAF19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350A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13916917">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p w14:paraId="1E32F109">
            <w:pPr>
              <w:spacing w:after="0" w:line="240" w:lineRule="auto"/>
              <w:rPr>
                <w:rFonts w:ascii="Times New Roman" w:hAnsi="Times New Roman" w:eastAsia="Calibri" w:cs="Times New Roman"/>
                <w:sz w:val="20"/>
                <w:szCs w:val="20"/>
                <w:lang w:eastAsia="ru-RU"/>
              </w:rPr>
            </w:pPr>
          </w:p>
        </w:tc>
        <w:tc>
          <w:tcPr>
            <w:tcW w:w="1001" w:type="dxa"/>
            <w:tcBorders>
              <w:top w:val="single" w:color="auto" w:sz="12" w:space="0"/>
            </w:tcBorders>
          </w:tcPr>
          <w:p w14:paraId="465D5C38">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tcBorders>
          </w:tcPr>
          <w:p w14:paraId="5D17382C">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right w:val="single" w:color="auto" w:sz="8" w:space="0"/>
            </w:tcBorders>
          </w:tcPr>
          <w:p w14:paraId="321EAC40">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6F3FC26F">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tcPr>
          <w:p w14:paraId="3382C25A">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right w:val="single" w:color="auto" w:sz="8" w:space="0"/>
            </w:tcBorders>
          </w:tcPr>
          <w:p w14:paraId="5DE4622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right w:val="single" w:color="auto" w:sz="12" w:space="0"/>
            </w:tcBorders>
            <w:vAlign w:val="center"/>
          </w:tcPr>
          <w:p w14:paraId="467F9A37">
            <w:pPr>
              <w:spacing w:after="0" w:line="240" w:lineRule="auto"/>
              <w:jc w:val="center"/>
              <w:rPr>
                <w:rFonts w:ascii="Times New Roman" w:hAnsi="Times New Roman" w:eastAsia="Times New Roman" w:cs="Times New Roman"/>
                <w:sz w:val="20"/>
                <w:szCs w:val="20"/>
                <w:lang w:eastAsia="ru-RU"/>
              </w:rPr>
            </w:pPr>
          </w:p>
        </w:tc>
      </w:tr>
      <w:tr w14:paraId="5924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3DFEEBEB">
            <w:pPr>
              <w:spacing w:after="0" w:line="240" w:lineRule="auto"/>
              <w:rPr>
                <w:rFonts w:ascii="Times New Roman" w:hAnsi="Times New Roman" w:eastAsia="Times New Roman" w:cs="Times New Roman"/>
                <w:sz w:val="20"/>
                <w:szCs w:val="20"/>
                <w:lang w:eastAsia="ru-RU"/>
              </w:rPr>
            </w:pPr>
          </w:p>
        </w:tc>
        <w:tc>
          <w:tcPr>
            <w:tcW w:w="1001" w:type="dxa"/>
            <w:tcBorders>
              <w:bottom w:val="single" w:color="auto" w:sz="12" w:space="0"/>
            </w:tcBorders>
          </w:tcPr>
          <w:p w14:paraId="54A93C2B">
            <w:pPr>
              <w:spacing w:after="0" w:line="240" w:lineRule="auto"/>
              <w:jc w:val="center"/>
              <w:rPr>
                <w:rFonts w:ascii="Times New Roman" w:hAnsi="Times New Roman" w:eastAsia="Times New Roman" w:cs="Times New Roman"/>
                <w:sz w:val="20"/>
                <w:szCs w:val="20"/>
                <w:lang w:eastAsia="ru-RU"/>
              </w:rPr>
            </w:pPr>
          </w:p>
        </w:tc>
        <w:tc>
          <w:tcPr>
            <w:tcW w:w="1105" w:type="dxa"/>
            <w:tcBorders>
              <w:bottom w:val="single" w:color="auto" w:sz="12" w:space="0"/>
            </w:tcBorders>
          </w:tcPr>
          <w:p w14:paraId="724A614C">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right w:val="single" w:color="auto" w:sz="8" w:space="0"/>
            </w:tcBorders>
          </w:tcPr>
          <w:p w14:paraId="63F10CED">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2ACDBB12">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tcPr>
          <w:p w14:paraId="3EF03DB6">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right w:val="single" w:color="auto" w:sz="8" w:space="0"/>
            </w:tcBorders>
          </w:tcPr>
          <w:p w14:paraId="51D50ACB">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right w:val="single" w:color="auto" w:sz="12" w:space="0"/>
            </w:tcBorders>
            <w:vAlign w:val="center"/>
          </w:tcPr>
          <w:p w14:paraId="2A178B28">
            <w:pPr>
              <w:spacing w:after="0" w:line="240" w:lineRule="auto"/>
              <w:jc w:val="center"/>
              <w:rPr>
                <w:rFonts w:ascii="Times New Roman" w:hAnsi="Times New Roman" w:eastAsia="Times New Roman" w:cs="Times New Roman"/>
                <w:sz w:val="20"/>
                <w:szCs w:val="20"/>
                <w:lang w:eastAsia="ru-RU"/>
              </w:rPr>
            </w:pPr>
          </w:p>
        </w:tc>
      </w:tr>
      <w:tr w14:paraId="4969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6A3ACDE4">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1001" w:type="dxa"/>
            <w:tcBorders>
              <w:top w:val="single" w:color="auto" w:sz="12" w:space="0"/>
              <w:left w:val="single" w:color="auto" w:sz="12" w:space="0"/>
              <w:right w:val="single" w:color="auto" w:sz="8" w:space="0"/>
            </w:tcBorders>
            <w:vAlign w:val="center"/>
          </w:tcPr>
          <w:p w14:paraId="1D81BD1E">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48F395E9">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1A97C8B1">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tcBorders>
            <w:vAlign w:val="center"/>
          </w:tcPr>
          <w:p w14:paraId="3EE87E02">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6356BF38">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06D95188">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3ECCBDD0">
            <w:pPr>
              <w:spacing w:after="0" w:line="240" w:lineRule="auto"/>
              <w:jc w:val="center"/>
              <w:rPr>
                <w:rFonts w:ascii="Times New Roman" w:hAnsi="Times New Roman" w:eastAsia="Times New Roman" w:cs="Times New Roman"/>
                <w:sz w:val="20"/>
                <w:szCs w:val="20"/>
                <w:lang w:eastAsia="ru-RU"/>
              </w:rPr>
            </w:pPr>
          </w:p>
        </w:tc>
      </w:tr>
      <w:tr w14:paraId="475F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75D037DE">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7AEA73E8">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0A138DE6">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4D4592BD">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311308F9">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5F7FAF41">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208423A6">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4A2606BD">
            <w:pPr>
              <w:spacing w:after="0" w:line="240" w:lineRule="auto"/>
              <w:jc w:val="center"/>
              <w:rPr>
                <w:rFonts w:ascii="Times New Roman" w:hAnsi="Times New Roman" w:eastAsia="Times New Roman" w:cs="Times New Roman"/>
                <w:sz w:val="20"/>
                <w:szCs w:val="20"/>
                <w:lang w:eastAsia="ru-RU"/>
              </w:rPr>
            </w:pPr>
          </w:p>
        </w:tc>
      </w:tr>
      <w:tr w14:paraId="041A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0E406A98">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3425B82D">
            <w:pPr>
              <w:spacing w:after="0" w:line="240" w:lineRule="auto"/>
              <w:rPr>
                <w:rFonts w:ascii="Times New Roman" w:hAnsi="Times New Roman" w:eastAsia="Calibri" w:cs="Times New Roman"/>
                <w:sz w:val="20"/>
                <w:szCs w:val="20"/>
                <w:lang w:eastAsia="ru-RU"/>
              </w:rPr>
            </w:pPr>
          </w:p>
        </w:tc>
        <w:tc>
          <w:tcPr>
            <w:tcW w:w="1001" w:type="dxa"/>
            <w:tcBorders>
              <w:top w:val="single" w:color="auto" w:sz="12" w:space="0"/>
              <w:left w:val="single" w:color="auto" w:sz="12" w:space="0"/>
              <w:right w:val="single" w:color="auto" w:sz="8" w:space="0"/>
            </w:tcBorders>
            <w:vAlign w:val="center"/>
          </w:tcPr>
          <w:p w14:paraId="3EE58487">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6E5A9245">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584E3AE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tcBorders>
            <w:vAlign w:val="center"/>
          </w:tcPr>
          <w:p w14:paraId="5236C565">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4BE3C2FA">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626C4DB3">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3B614DAC">
            <w:pPr>
              <w:spacing w:after="0" w:line="240" w:lineRule="auto"/>
              <w:jc w:val="center"/>
              <w:rPr>
                <w:rFonts w:ascii="Times New Roman" w:hAnsi="Times New Roman" w:eastAsia="Times New Roman" w:cs="Times New Roman"/>
                <w:sz w:val="20"/>
                <w:szCs w:val="20"/>
                <w:lang w:eastAsia="ru-RU"/>
              </w:rPr>
            </w:pPr>
          </w:p>
        </w:tc>
      </w:tr>
      <w:tr w14:paraId="2B45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63B2DFC5">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4F691551">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10495210">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24E0260D">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2D91BC4F">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6C2A6B92">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45DBEB58">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16BF71CE">
            <w:pPr>
              <w:spacing w:after="0" w:line="240" w:lineRule="auto"/>
              <w:jc w:val="center"/>
              <w:rPr>
                <w:rFonts w:ascii="Times New Roman" w:hAnsi="Times New Roman" w:eastAsia="Times New Roman" w:cs="Times New Roman"/>
                <w:sz w:val="20"/>
                <w:szCs w:val="20"/>
                <w:lang w:eastAsia="ru-RU"/>
              </w:rPr>
            </w:pPr>
          </w:p>
        </w:tc>
      </w:tr>
      <w:tr w14:paraId="3FCF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left w:val="single" w:color="auto" w:sz="12" w:space="0"/>
              <w:right w:val="single" w:color="auto" w:sz="12" w:space="0"/>
            </w:tcBorders>
          </w:tcPr>
          <w:p w14:paraId="41C8F8A4">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1001" w:type="dxa"/>
            <w:tcBorders>
              <w:left w:val="single" w:color="auto" w:sz="12" w:space="0"/>
              <w:right w:val="single" w:color="auto" w:sz="8" w:space="0"/>
            </w:tcBorders>
            <w:vAlign w:val="center"/>
          </w:tcPr>
          <w:p w14:paraId="61C46B69">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4" w:space="0"/>
            </w:tcBorders>
            <w:vAlign w:val="center"/>
          </w:tcPr>
          <w:p w14:paraId="4F4554B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4B71967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bottom w:val="single" w:color="auto" w:sz="4" w:space="0"/>
            </w:tcBorders>
            <w:vAlign w:val="center"/>
          </w:tcPr>
          <w:p w14:paraId="0A01B18D">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4" w:space="0"/>
            </w:tcBorders>
            <w:vAlign w:val="center"/>
          </w:tcPr>
          <w:p w14:paraId="5D17809C">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18" w:type="dxa"/>
            <w:tcBorders>
              <w:bottom w:val="single" w:color="auto" w:sz="4" w:space="0"/>
            </w:tcBorders>
            <w:vAlign w:val="center"/>
          </w:tcPr>
          <w:p w14:paraId="7620DD92">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4" w:space="0"/>
              <w:right w:val="single" w:color="auto" w:sz="12" w:space="0"/>
            </w:tcBorders>
            <w:vAlign w:val="center"/>
          </w:tcPr>
          <w:p w14:paraId="69D1C1C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6082D50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bottom w:val="single" w:color="auto" w:sz="4" w:space="0"/>
              <w:right w:val="single" w:color="auto" w:sz="12" w:space="0"/>
            </w:tcBorders>
            <w:vAlign w:val="center"/>
          </w:tcPr>
          <w:p w14:paraId="45D64D55">
            <w:pPr>
              <w:spacing w:after="0" w:line="240" w:lineRule="auto"/>
              <w:jc w:val="center"/>
              <w:rPr>
                <w:rFonts w:ascii="Times New Roman" w:hAnsi="Times New Roman" w:eastAsia="Times New Roman" w:cs="Times New Roman"/>
                <w:sz w:val="20"/>
                <w:szCs w:val="20"/>
                <w:lang w:eastAsia="ru-RU"/>
              </w:rPr>
            </w:pPr>
          </w:p>
        </w:tc>
      </w:tr>
      <w:tr w14:paraId="7155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266660DC">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4ACA7F2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38543CB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105" w:type="dxa"/>
            <w:tcBorders>
              <w:left w:val="single" w:color="auto" w:sz="8" w:space="0"/>
              <w:bottom w:val="single" w:color="auto" w:sz="12" w:space="0"/>
              <w:right w:val="single" w:color="auto" w:sz="8" w:space="0"/>
            </w:tcBorders>
            <w:vAlign w:val="center"/>
          </w:tcPr>
          <w:p w14:paraId="0791E68A">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4A8F8C40">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1B422345">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7BBE230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2993938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bottom w:val="single" w:color="auto" w:sz="12" w:space="0"/>
            </w:tcBorders>
            <w:vAlign w:val="center"/>
          </w:tcPr>
          <w:p w14:paraId="75B034AC">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4705B2D6">
            <w:pPr>
              <w:keepNext/>
              <w:spacing w:after="0" w:line="240" w:lineRule="auto"/>
              <w:jc w:val="center"/>
              <w:outlineLvl w:val="2"/>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u w:val="single"/>
                <w:lang w:eastAsia="ru-RU"/>
              </w:rPr>
              <w:t xml:space="preserve">Т4 </w:t>
            </w:r>
          </w:p>
          <w:p w14:paraId="5205C94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4972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8"/>
            <w:tcBorders>
              <w:left w:val="single" w:color="auto" w:sz="12" w:space="0"/>
              <w:bottom w:val="single" w:color="auto" w:sz="12" w:space="0"/>
              <w:right w:val="single" w:color="auto" w:sz="12" w:space="0"/>
            </w:tcBorders>
            <w:vAlign w:val="center"/>
          </w:tcPr>
          <w:p w14:paraId="3CB53AE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0C21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left w:val="single" w:color="auto" w:sz="12" w:space="0"/>
            </w:tcBorders>
          </w:tcPr>
          <w:p w14:paraId="093471E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color="auto" w:sz="12" w:space="0"/>
              <w:left w:val="single" w:color="auto" w:sz="12" w:space="0"/>
              <w:right w:val="single" w:color="auto" w:sz="8" w:space="0"/>
            </w:tcBorders>
            <w:vAlign w:val="center"/>
          </w:tcPr>
          <w:p w14:paraId="43132A16">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3077DF6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Т1.7</w:t>
            </w:r>
          </w:p>
          <w:p w14:paraId="08266C2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12" w:space="0"/>
              <w:left w:val="single" w:color="auto" w:sz="8" w:space="0"/>
              <w:bottom w:val="single" w:color="auto" w:sz="4" w:space="0"/>
            </w:tcBorders>
            <w:vAlign w:val="center"/>
          </w:tcPr>
          <w:p w14:paraId="715325E6">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Т1.7</w:t>
            </w:r>
          </w:p>
          <w:p w14:paraId="189409B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12" w:space="0"/>
              <w:bottom w:val="single" w:color="auto" w:sz="4" w:space="0"/>
            </w:tcBorders>
            <w:vAlign w:val="center"/>
          </w:tcPr>
          <w:p w14:paraId="2B7E75B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Т1.8</w:t>
            </w:r>
          </w:p>
          <w:p w14:paraId="25A3612E">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top w:val="single" w:color="auto" w:sz="12" w:space="0"/>
              <w:bottom w:val="single" w:color="auto" w:sz="4" w:space="0"/>
            </w:tcBorders>
            <w:vAlign w:val="center"/>
          </w:tcPr>
          <w:p w14:paraId="553EEEE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Т1.9</w:t>
            </w:r>
          </w:p>
          <w:p w14:paraId="08DC858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3" w:type="dxa"/>
            <w:tcBorders>
              <w:top w:val="single" w:color="auto" w:sz="12" w:space="0"/>
              <w:bottom w:val="single" w:color="auto" w:sz="4" w:space="0"/>
            </w:tcBorders>
            <w:vAlign w:val="center"/>
          </w:tcPr>
          <w:p w14:paraId="367BCC0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33123A5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Т1.10</w:t>
            </w:r>
          </w:p>
          <w:p w14:paraId="12FE28E9">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142D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05A57CDB">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023F4922">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7D77DB26">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0F5BD0E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557FBE95">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15F68AC9">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79400C6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0FF8F10C">
            <w:pPr>
              <w:spacing w:after="0" w:line="240" w:lineRule="auto"/>
              <w:jc w:val="center"/>
              <w:rPr>
                <w:rFonts w:ascii="Times New Roman" w:hAnsi="Times New Roman" w:eastAsia="Times New Roman" w:cs="Times New Roman"/>
                <w:sz w:val="20"/>
                <w:szCs w:val="20"/>
                <w:lang w:eastAsia="ru-RU"/>
              </w:rPr>
            </w:pPr>
          </w:p>
        </w:tc>
      </w:tr>
      <w:tr w14:paraId="2041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left w:val="single" w:color="auto" w:sz="12" w:space="0"/>
            </w:tcBorders>
          </w:tcPr>
          <w:p w14:paraId="65096B56">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1001" w:type="dxa"/>
            <w:tcBorders>
              <w:top w:val="single" w:color="auto" w:sz="12" w:space="0"/>
              <w:left w:val="single" w:color="auto" w:sz="12" w:space="0"/>
              <w:right w:val="single" w:color="auto" w:sz="8" w:space="0"/>
            </w:tcBorders>
            <w:vAlign w:val="center"/>
          </w:tcPr>
          <w:p w14:paraId="55A625D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538A0F9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105" w:type="dxa"/>
            <w:tcBorders>
              <w:top w:val="single" w:color="auto" w:sz="12" w:space="0"/>
              <w:left w:val="single" w:color="auto" w:sz="8" w:space="0"/>
              <w:right w:val="single" w:color="auto" w:sz="8" w:space="0"/>
            </w:tcBorders>
            <w:vAlign w:val="center"/>
          </w:tcPr>
          <w:p w14:paraId="1857CA9F">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2A165A8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167E46A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12" w:space="0"/>
              <w:bottom w:val="single" w:color="auto" w:sz="4" w:space="0"/>
            </w:tcBorders>
            <w:vAlign w:val="center"/>
          </w:tcPr>
          <w:p w14:paraId="4A7651C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189BD33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top w:val="single" w:color="auto" w:sz="12" w:space="0"/>
              <w:bottom w:val="single" w:color="auto" w:sz="4" w:space="0"/>
            </w:tcBorders>
            <w:vAlign w:val="center"/>
          </w:tcPr>
          <w:p w14:paraId="1FF99EA5">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5116BE2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1DA883B2">
            <w:pPr>
              <w:spacing w:after="0" w:line="240" w:lineRule="auto"/>
              <w:jc w:val="center"/>
              <w:rPr>
                <w:rFonts w:ascii="Times New Roman" w:hAnsi="Times New Roman" w:eastAsia="Times New Roman" w:cs="Times New Roman"/>
                <w:sz w:val="20"/>
                <w:szCs w:val="20"/>
                <w:lang w:eastAsia="ru-RU"/>
              </w:rPr>
            </w:pPr>
          </w:p>
        </w:tc>
      </w:tr>
      <w:tr w14:paraId="6952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4EE422BE">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3CD9782D">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38BCBBF1">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52822C45">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4E3B09B0">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5D036380">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762A0D9A">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57F3B7A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4" w:space="0"/>
              <w:bottom w:val="single" w:color="auto" w:sz="4" w:space="0"/>
              <w:right w:val="single" w:color="auto" w:sz="12" w:space="0"/>
            </w:tcBorders>
            <w:vAlign w:val="center"/>
          </w:tcPr>
          <w:p w14:paraId="559F5A77">
            <w:pPr>
              <w:spacing w:after="0" w:line="240" w:lineRule="auto"/>
              <w:jc w:val="center"/>
              <w:rPr>
                <w:rFonts w:ascii="Times New Roman" w:hAnsi="Times New Roman" w:eastAsia="Times New Roman" w:cs="Times New Roman"/>
                <w:sz w:val="20"/>
                <w:szCs w:val="20"/>
                <w:lang w:eastAsia="ru-RU"/>
              </w:rPr>
            </w:pPr>
          </w:p>
        </w:tc>
      </w:tr>
      <w:tr w14:paraId="4680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76118411">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1001" w:type="dxa"/>
            <w:tcBorders>
              <w:left w:val="single" w:color="auto" w:sz="12" w:space="0"/>
              <w:right w:val="single" w:color="auto" w:sz="8" w:space="0"/>
            </w:tcBorders>
            <w:vAlign w:val="center"/>
          </w:tcPr>
          <w:p w14:paraId="3D555844">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40E916F3">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10181FAB">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3565CC7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55896336">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113C8D4B">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2" w:type="dxa"/>
            <w:tcBorders>
              <w:top w:val="single" w:color="auto" w:sz="4" w:space="0"/>
              <w:bottom w:val="single" w:color="auto" w:sz="4" w:space="0"/>
              <w:right w:val="single" w:color="auto" w:sz="12" w:space="0"/>
            </w:tcBorders>
            <w:vAlign w:val="center"/>
          </w:tcPr>
          <w:p w14:paraId="2D3F8E45">
            <w:pPr>
              <w:spacing w:after="0" w:line="240" w:lineRule="auto"/>
              <w:jc w:val="center"/>
              <w:rPr>
                <w:rFonts w:ascii="Times New Roman" w:hAnsi="Times New Roman" w:eastAsia="Times New Roman" w:cs="Times New Roman"/>
                <w:sz w:val="20"/>
                <w:szCs w:val="20"/>
                <w:lang w:eastAsia="ru-RU"/>
              </w:rPr>
            </w:pPr>
          </w:p>
        </w:tc>
      </w:tr>
      <w:tr w14:paraId="005C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54DD40EA">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12CAEC23">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0D4B9E6E">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278502EE">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5332232A">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085FE0FA">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6C5D270B">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2" w:type="dxa"/>
            <w:tcBorders>
              <w:top w:val="single" w:color="auto" w:sz="4" w:space="0"/>
              <w:bottom w:val="single" w:color="auto" w:sz="4" w:space="0"/>
              <w:right w:val="single" w:color="auto" w:sz="12" w:space="0"/>
            </w:tcBorders>
            <w:vAlign w:val="center"/>
          </w:tcPr>
          <w:p w14:paraId="2FA2F76F">
            <w:pPr>
              <w:spacing w:after="0" w:line="240" w:lineRule="auto"/>
              <w:jc w:val="center"/>
              <w:rPr>
                <w:rFonts w:ascii="Times New Roman" w:hAnsi="Times New Roman" w:eastAsia="Times New Roman" w:cs="Times New Roman"/>
                <w:sz w:val="20"/>
                <w:szCs w:val="20"/>
                <w:lang w:eastAsia="ru-RU"/>
              </w:rPr>
            </w:pPr>
          </w:p>
        </w:tc>
      </w:tr>
      <w:tr w14:paraId="0919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8"/>
            <w:tcBorders>
              <w:top w:val="single" w:color="auto" w:sz="12" w:space="0"/>
              <w:left w:val="single" w:color="auto" w:sz="12" w:space="0"/>
              <w:right w:val="single" w:color="auto" w:sz="12" w:space="0"/>
            </w:tcBorders>
          </w:tcPr>
          <w:p w14:paraId="3ED4E84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1ED1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left w:val="single" w:color="auto" w:sz="12" w:space="0"/>
            </w:tcBorders>
          </w:tcPr>
          <w:p w14:paraId="35A11322">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1001" w:type="dxa"/>
            <w:tcBorders>
              <w:top w:val="single" w:color="auto" w:sz="12" w:space="0"/>
              <w:left w:val="single" w:color="auto" w:sz="12" w:space="0"/>
              <w:right w:val="single" w:color="auto" w:sz="8" w:space="0"/>
            </w:tcBorders>
            <w:vAlign w:val="center"/>
          </w:tcPr>
          <w:p w14:paraId="6B2DD840">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17375C7C">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17FAF8B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741EACEB">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520E8FA4">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364D817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7C925CD8">
            <w:pPr>
              <w:spacing w:after="0" w:line="240" w:lineRule="auto"/>
              <w:jc w:val="center"/>
              <w:rPr>
                <w:rFonts w:ascii="Times New Roman" w:hAnsi="Times New Roman" w:eastAsia="Times New Roman" w:cs="Times New Roman"/>
                <w:sz w:val="20"/>
                <w:szCs w:val="20"/>
                <w:lang w:eastAsia="ru-RU"/>
              </w:rPr>
            </w:pPr>
          </w:p>
        </w:tc>
      </w:tr>
      <w:tr w14:paraId="143D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left w:val="single" w:color="auto" w:sz="12" w:space="0"/>
              <w:bottom w:val="single" w:color="auto" w:sz="12" w:space="0"/>
            </w:tcBorders>
          </w:tcPr>
          <w:p w14:paraId="559CF461">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536B549E">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3CB14385">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6D89C2C0">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3166A75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79182E70">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7E34085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4A3CFE5F">
            <w:pPr>
              <w:spacing w:after="0" w:line="240" w:lineRule="auto"/>
              <w:jc w:val="center"/>
              <w:rPr>
                <w:rFonts w:ascii="Times New Roman" w:hAnsi="Times New Roman" w:eastAsia="Times New Roman" w:cs="Times New Roman"/>
                <w:sz w:val="20"/>
                <w:szCs w:val="20"/>
                <w:lang w:eastAsia="ru-RU"/>
              </w:rPr>
            </w:pPr>
          </w:p>
        </w:tc>
      </w:tr>
      <w:tr w14:paraId="3335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8"/>
            <w:tcBorders>
              <w:top w:val="single" w:color="auto" w:sz="12" w:space="0"/>
              <w:left w:val="single" w:color="auto" w:sz="12" w:space="0"/>
              <w:right w:val="single" w:color="auto" w:sz="12" w:space="0"/>
            </w:tcBorders>
          </w:tcPr>
          <w:p w14:paraId="2D16EDF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3B24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31800F70">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786C357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1001" w:type="dxa"/>
            <w:tcBorders>
              <w:top w:val="single" w:color="auto" w:sz="12" w:space="0"/>
              <w:left w:val="single" w:color="auto" w:sz="12" w:space="0"/>
              <w:right w:val="single" w:color="auto" w:sz="8" w:space="0"/>
            </w:tcBorders>
            <w:vAlign w:val="center"/>
          </w:tcPr>
          <w:p w14:paraId="6085E99F">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20B426E6">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406C2528">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5213C887">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5379482C">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289BF11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197AC74D">
            <w:pPr>
              <w:spacing w:after="0" w:line="240" w:lineRule="auto"/>
              <w:jc w:val="center"/>
              <w:rPr>
                <w:rFonts w:ascii="Times New Roman" w:hAnsi="Times New Roman" w:eastAsia="Times New Roman" w:cs="Times New Roman"/>
                <w:sz w:val="20"/>
                <w:szCs w:val="20"/>
                <w:lang w:eastAsia="ru-RU"/>
              </w:rPr>
            </w:pPr>
          </w:p>
        </w:tc>
      </w:tr>
      <w:tr w14:paraId="511B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left w:val="single" w:color="auto" w:sz="12" w:space="0"/>
              <w:bottom w:val="single" w:color="auto" w:sz="12" w:space="0"/>
              <w:right w:val="single" w:color="auto" w:sz="12" w:space="0"/>
            </w:tcBorders>
          </w:tcPr>
          <w:p w14:paraId="5A864C2B">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38EFD88D">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678893FA">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12" w:space="0"/>
            </w:tcBorders>
            <w:vAlign w:val="center"/>
          </w:tcPr>
          <w:p w14:paraId="493E4920">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12" w:space="0"/>
            </w:tcBorders>
            <w:vAlign w:val="center"/>
          </w:tcPr>
          <w:p w14:paraId="0245FB95">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12" w:space="0"/>
            </w:tcBorders>
            <w:vAlign w:val="center"/>
          </w:tcPr>
          <w:p w14:paraId="4F6CE3C4">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7AA867E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right w:val="single" w:color="auto" w:sz="12" w:space="0"/>
            </w:tcBorders>
            <w:vAlign w:val="center"/>
          </w:tcPr>
          <w:p w14:paraId="59EDF963">
            <w:pPr>
              <w:spacing w:after="0" w:line="240" w:lineRule="auto"/>
              <w:jc w:val="center"/>
              <w:rPr>
                <w:rFonts w:ascii="Times New Roman" w:hAnsi="Times New Roman" w:eastAsia="Times New Roman" w:cs="Times New Roman"/>
                <w:sz w:val="20"/>
                <w:szCs w:val="20"/>
                <w:lang w:eastAsia="ru-RU"/>
              </w:rPr>
            </w:pPr>
          </w:p>
        </w:tc>
      </w:tr>
      <w:tr w14:paraId="2396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left w:val="single" w:color="auto" w:sz="12" w:space="0"/>
              <w:bottom w:val="single" w:color="auto" w:sz="12" w:space="0"/>
              <w:right w:val="single" w:color="auto" w:sz="12" w:space="0"/>
            </w:tcBorders>
          </w:tcPr>
          <w:p w14:paraId="0790D76F">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001" w:type="dxa"/>
            <w:tcBorders>
              <w:top w:val="single" w:color="auto" w:sz="12" w:space="0"/>
              <w:left w:val="single" w:color="auto" w:sz="12" w:space="0"/>
              <w:bottom w:val="single" w:color="auto" w:sz="12" w:space="0"/>
              <w:right w:val="single" w:color="auto" w:sz="8" w:space="0"/>
            </w:tcBorders>
          </w:tcPr>
          <w:p w14:paraId="20FAFAA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105" w:type="dxa"/>
            <w:tcBorders>
              <w:top w:val="single" w:color="auto" w:sz="12" w:space="0"/>
              <w:left w:val="single" w:color="auto" w:sz="8" w:space="0"/>
              <w:bottom w:val="single" w:color="auto" w:sz="12" w:space="0"/>
              <w:right w:val="single" w:color="auto" w:sz="8" w:space="0"/>
            </w:tcBorders>
          </w:tcPr>
          <w:p w14:paraId="0BA1CF8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3" w:type="dxa"/>
            <w:tcBorders>
              <w:top w:val="single" w:color="auto" w:sz="12" w:space="0"/>
              <w:left w:val="single" w:color="auto" w:sz="8" w:space="0"/>
              <w:bottom w:val="single" w:color="auto" w:sz="12" w:space="0"/>
            </w:tcBorders>
            <w:vAlign w:val="center"/>
          </w:tcPr>
          <w:p w14:paraId="0AC9581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3" w:type="dxa"/>
            <w:tcBorders>
              <w:top w:val="single" w:color="auto" w:sz="12" w:space="0"/>
              <w:bottom w:val="single" w:color="auto" w:sz="12" w:space="0"/>
            </w:tcBorders>
            <w:vAlign w:val="center"/>
          </w:tcPr>
          <w:p w14:paraId="79653CE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18" w:type="dxa"/>
            <w:tcBorders>
              <w:top w:val="single" w:color="auto" w:sz="12" w:space="0"/>
              <w:bottom w:val="single" w:color="auto" w:sz="12" w:space="0"/>
            </w:tcBorders>
            <w:vAlign w:val="center"/>
          </w:tcPr>
          <w:p w14:paraId="36B9D1E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3" w:type="dxa"/>
            <w:tcBorders>
              <w:top w:val="single" w:color="auto" w:sz="12" w:space="0"/>
              <w:bottom w:val="single" w:color="auto" w:sz="12" w:space="0"/>
            </w:tcBorders>
            <w:vAlign w:val="center"/>
          </w:tcPr>
          <w:p w14:paraId="1264685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right w:val="single" w:color="auto" w:sz="12" w:space="0"/>
            </w:tcBorders>
            <w:vAlign w:val="center"/>
          </w:tcPr>
          <w:p w14:paraId="7D07A50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5EAE0D7C">
      <w:pPr>
        <w:spacing w:after="0" w:line="360" w:lineRule="auto"/>
        <w:jc w:val="right"/>
        <w:rPr>
          <w:rFonts w:ascii="Times New Roman" w:hAnsi="Times New Roman" w:eastAsia="Calibri" w:cs="Times New Roman"/>
          <w:sz w:val="28"/>
          <w:szCs w:val="28"/>
          <w:lang w:eastAsia="ru-RU"/>
        </w:rPr>
      </w:pPr>
    </w:p>
    <w:p w14:paraId="19C1740E">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6486AF7F">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1001"/>
        <w:gridCol w:w="1105"/>
        <w:gridCol w:w="1053"/>
        <w:gridCol w:w="1053"/>
        <w:gridCol w:w="918"/>
        <w:gridCol w:w="993"/>
        <w:gridCol w:w="992"/>
      </w:tblGrid>
      <w:tr w14:paraId="176B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top w:val="single" w:color="auto" w:sz="12" w:space="0"/>
              <w:left w:val="single" w:color="auto" w:sz="12" w:space="0"/>
              <w:right w:val="single" w:color="auto" w:sz="12" w:space="0"/>
            </w:tcBorders>
            <w:vAlign w:val="center"/>
          </w:tcPr>
          <w:p w14:paraId="26052DB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1001" w:type="dxa"/>
            <w:tcBorders>
              <w:top w:val="single" w:color="auto" w:sz="12" w:space="0"/>
              <w:left w:val="single" w:color="auto" w:sz="12" w:space="0"/>
              <w:right w:val="single" w:color="auto" w:sz="8" w:space="0"/>
            </w:tcBorders>
            <w:vAlign w:val="center"/>
          </w:tcPr>
          <w:p w14:paraId="5334690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34</w:t>
            </w:r>
          </w:p>
        </w:tc>
        <w:tc>
          <w:tcPr>
            <w:tcW w:w="1105" w:type="dxa"/>
            <w:tcBorders>
              <w:top w:val="single" w:color="auto" w:sz="12" w:space="0"/>
              <w:left w:val="single" w:color="auto" w:sz="8" w:space="0"/>
              <w:right w:val="single" w:color="auto" w:sz="8" w:space="0"/>
            </w:tcBorders>
            <w:vAlign w:val="center"/>
          </w:tcPr>
          <w:p w14:paraId="336DF75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35</w:t>
            </w:r>
          </w:p>
        </w:tc>
        <w:tc>
          <w:tcPr>
            <w:tcW w:w="1053" w:type="dxa"/>
            <w:tcBorders>
              <w:top w:val="single" w:color="auto" w:sz="12" w:space="0"/>
              <w:left w:val="single" w:color="auto" w:sz="8" w:space="0"/>
            </w:tcBorders>
            <w:vAlign w:val="center"/>
          </w:tcPr>
          <w:p w14:paraId="241C34F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36</w:t>
            </w:r>
          </w:p>
        </w:tc>
        <w:tc>
          <w:tcPr>
            <w:tcW w:w="1053" w:type="dxa"/>
            <w:tcBorders>
              <w:top w:val="single" w:color="auto" w:sz="12" w:space="0"/>
            </w:tcBorders>
            <w:vAlign w:val="center"/>
          </w:tcPr>
          <w:p w14:paraId="0C8AC28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37</w:t>
            </w:r>
          </w:p>
        </w:tc>
        <w:tc>
          <w:tcPr>
            <w:tcW w:w="918" w:type="dxa"/>
            <w:tcBorders>
              <w:top w:val="single" w:color="auto" w:sz="12" w:space="0"/>
            </w:tcBorders>
            <w:vAlign w:val="center"/>
          </w:tcPr>
          <w:p w14:paraId="10CD390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38</w:t>
            </w:r>
          </w:p>
        </w:tc>
        <w:tc>
          <w:tcPr>
            <w:tcW w:w="993" w:type="dxa"/>
            <w:tcBorders>
              <w:top w:val="single" w:color="auto" w:sz="12" w:space="0"/>
            </w:tcBorders>
            <w:vAlign w:val="center"/>
          </w:tcPr>
          <w:p w14:paraId="1875B9F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39</w:t>
            </w:r>
          </w:p>
        </w:tc>
        <w:tc>
          <w:tcPr>
            <w:tcW w:w="992" w:type="dxa"/>
            <w:tcBorders>
              <w:top w:val="single" w:color="auto" w:sz="12" w:space="0"/>
              <w:right w:val="single" w:color="auto" w:sz="12" w:space="0"/>
            </w:tcBorders>
            <w:vAlign w:val="center"/>
          </w:tcPr>
          <w:p w14:paraId="09FFEF2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40</w:t>
            </w:r>
          </w:p>
        </w:tc>
      </w:tr>
      <w:tr w14:paraId="550B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8"/>
            <w:tcBorders>
              <w:top w:val="single" w:color="auto" w:sz="12" w:space="0"/>
              <w:left w:val="single" w:color="auto" w:sz="12" w:space="0"/>
              <w:bottom w:val="single" w:color="auto" w:sz="12" w:space="0"/>
              <w:right w:val="single" w:color="auto" w:sz="12" w:space="0"/>
            </w:tcBorders>
            <w:vAlign w:val="center"/>
          </w:tcPr>
          <w:p w14:paraId="585111D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7AF9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473E5592">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tc>
        <w:tc>
          <w:tcPr>
            <w:tcW w:w="1001" w:type="dxa"/>
            <w:tcBorders>
              <w:top w:val="single" w:color="auto" w:sz="12" w:space="0"/>
            </w:tcBorders>
          </w:tcPr>
          <w:p w14:paraId="440FCE89">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tcBorders>
          </w:tcPr>
          <w:p w14:paraId="1776A2B9">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right w:val="single" w:color="auto" w:sz="8" w:space="0"/>
            </w:tcBorders>
          </w:tcPr>
          <w:p w14:paraId="4B605CE0">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1ACF6C3A">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tcPr>
          <w:p w14:paraId="54BC6FD6">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right w:val="single" w:color="auto" w:sz="8" w:space="0"/>
            </w:tcBorders>
          </w:tcPr>
          <w:p w14:paraId="711ABEE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8" w:space="0"/>
              <w:right w:val="single" w:color="auto" w:sz="12" w:space="0"/>
            </w:tcBorders>
            <w:vAlign w:val="center"/>
          </w:tcPr>
          <w:p w14:paraId="3FF2D389">
            <w:pPr>
              <w:spacing w:after="0" w:line="240" w:lineRule="auto"/>
              <w:jc w:val="center"/>
              <w:rPr>
                <w:rFonts w:ascii="Times New Roman" w:hAnsi="Times New Roman" w:eastAsia="Times New Roman" w:cs="Times New Roman"/>
                <w:sz w:val="20"/>
                <w:szCs w:val="20"/>
                <w:lang w:eastAsia="ru-RU"/>
              </w:rPr>
            </w:pPr>
          </w:p>
        </w:tc>
      </w:tr>
      <w:tr w14:paraId="3D27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4F64C68D">
            <w:pPr>
              <w:spacing w:after="0" w:line="240" w:lineRule="auto"/>
              <w:rPr>
                <w:rFonts w:ascii="Times New Roman" w:hAnsi="Times New Roman" w:eastAsia="Times New Roman" w:cs="Times New Roman"/>
                <w:sz w:val="20"/>
                <w:szCs w:val="20"/>
                <w:lang w:eastAsia="ru-RU"/>
              </w:rPr>
            </w:pPr>
          </w:p>
        </w:tc>
        <w:tc>
          <w:tcPr>
            <w:tcW w:w="1001" w:type="dxa"/>
            <w:tcBorders>
              <w:bottom w:val="single" w:color="auto" w:sz="12" w:space="0"/>
            </w:tcBorders>
          </w:tcPr>
          <w:p w14:paraId="5E40E230">
            <w:pPr>
              <w:spacing w:after="0" w:line="240" w:lineRule="auto"/>
              <w:jc w:val="center"/>
              <w:rPr>
                <w:rFonts w:ascii="Times New Roman" w:hAnsi="Times New Roman" w:eastAsia="Times New Roman" w:cs="Times New Roman"/>
                <w:sz w:val="20"/>
                <w:szCs w:val="20"/>
                <w:lang w:eastAsia="ru-RU"/>
              </w:rPr>
            </w:pPr>
          </w:p>
        </w:tc>
        <w:tc>
          <w:tcPr>
            <w:tcW w:w="1105" w:type="dxa"/>
            <w:tcBorders>
              <w:bottom w:val="single" w:color="auto" w:sz="12" w:space="0"/>
            </w:tcBorders>
          </w:tcPr>
          <w:p w14:paraId="762A7B7A">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right w:val="single" w:color="auto" w:sz="8" w:space="0"/>
            </w:tcBorders>
          </w:tcPr>
          <w:p w14:paraId="32A5E27E">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2C4D53DD">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tcPr>
          <w:p w14:paraId="0F389D5E">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right w:val="single" w:color="auto" w:sz="8" w:space="0"/>
            </w:tcBorders>
          </w:tcPr>
          <w:p w14:paraId="2EAAFCA9">
            <w:pPr>
              <w:spacing w:after="0" w:line="240" w:lineRule="auto"/>
              <w:jc w:val="center"/>
              <w:rPr>
                <w:rFonts w:ascii="Times New Roman" w:hAnsi="Times New Roman" w:eastAsia="Times New Roman" w:cs="Times New Roman"/>
                <w:sz w:val="20"/>
                <w:szCs w:val="20"/>
                <w:lang w:eastAsia="ru-RU"/>
              </w:rPr>
            </w:pPr>
          </w:p>
        </w:tc>
        <w:tc>
          <w:tcPr>
            <w:tcW w:w="992" w:type="dxa"/>
            <w:tcBorders>
              <w:left w:val="single" w:color="auto" w:sz="8" w:space="0"/>
              <w:bottom w:val="single" w:color="auto" w:sz="12" w:space="0"/>
              <w:right w:val="single" w:color="auto" w:sz="12" w:space="0"/>
            </w:tcBorders>
            <w:vAlign w:val="center"/>
          </w:tcPr>
          <w:p w14:paraId="714469F9">
            <w:pPr>
              <w:spacing w:after="0" w:line="240" w:lineRule="auto"/>
              <w:jc w:val="center"/>
              <w:rPr>
                <w:rFonts w:ascii="Times New Roman" w:hAnsi="Times New Roman" w:eastAsia="Times New Roman" w:cs="Times New Roman"/>
                <w:sz w:val="20"/>
                <w:szCs w:val="20"/>
                <w:lang w:eastAsia="ru-RU"/>
              </w:rPr>
            </w:pPr>
          </w:p>
        </w:tc>
      </w:tr>
      <w:tr w14:paraId="1E70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5B414FE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1001" w:type="dxa"/>
            <w:tcBorders>
              <w:top w:val="single" w:color="auto" w:sz="12" w:space="0"/>
              <w:left w:val="single" w:color="auto" w:sz="12" w:space="0"/>
              <w:right w:val="single" w:color="auto" w:sz="8" w:space="0"/>
            </w:tcBorders>
            <w:vAlign w:val="center"/>
          </w:tcPr>
          <w:p w14:paraId="03E64FB8">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075BFCBE">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2F487F06">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tcBorders>
            <w:vAlign w:val="center"/>
          </w:tcPr>
          <w:p w14:paraId="07CF89A3">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2A50A09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6380B269">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08E189EF">
            <w:pPr>
              <w:spacing w:after="0" w:line="240" w:lineRule="auto"/>
              <w:jc w:val="center"/>
              <w:rPr>
                <w:rFonts w:ascii="Times New Roman" w:hAnsi="Times New Roman" w:eastAsia="Times New Roman" w:cs="Times New Roman"/>
                <w:sz w:val="20"/>
                <w:szCs w:val="20"/>
                <w:lang w:eastAsia="ru-RU"/>
              </w:rPr>
            </w:pPr>
          </w:p>
        </w:tc>
      </w:tr>
      <w:tr w14:paraId="4ABD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342BABC3">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0370EDCF">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1D36CFE2">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1628B43A">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3196E076">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0B384F54">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111892D1">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1AD204D6">
            <w:pPr>
              <w:spacing w:after="0" w:line="240" w:lineRule="auto"/>
              <w:jc w:val="center"/>
              <w:rPr>
                <w:rFonts w:ascii="Times New Roman" w:hAnsi="Times New Roman" w:eastAsia="Times New Roman" w:cs="Times New Roman"/>
                <w:sz w:val="20"/>
                <w:szCs w:val="20"/>
                <w:lang w:eastAsia="ru-RU"/>
              </w:rPr>
            </w:pPr>
          </w:p>
        </w:tc>
      </w:tr>
      <w:tr w14:paraId="2987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left w:val="single" w:color="auto" w:sz="12" w:space="0"/>
              <w:right w:val="single" w:color="auto" w:sz="12" w:space="0"/>
            </w:tcBorders>
          </w:tcPr>
          <w:p w14:paraId="37B6D0A3">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28B728FB">
            <w:pPr>
              <w:spacing w:after="0" w:line="240" w:lineRule="auto"/>
              <w:rPr>
                <w:rFonts w:ascii="Times New Roman" w:hAnsi="Times New Roman" w:eastAsia="Calibri" w:cs="Times New Roman"/>
                <w:sz w:val="20"/>
                <w:szCs w:val="20"/>
                <w:lang w:eastAsia="ru-RU"/>
              </w:rPr>
            </w:pPr>
          </w:p>
        </w:tc>
        <w:tc>
          <w:tcPr>
            <w:tcW w:w="1001" w:type="dxa"/>
            <w:tcBorders>
              <w:top w:val="single" w:color="auto" w:sz="12" w:space="0"/>
              <w:left w:val="single" w:color="auto" w:sz="12" w:space="0"/>
              <w:right w:val="single" w:color="auto" w:sz="8" w:space="0"/>
            </w:tcBorders>
            <w:vAlign w:val="center"/>
          </w:tcPr>
          <w:p w14:paraId="7B200256">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711529D9">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tcBorders>
            <w:vAlign w:val="center"/>
          </w:tcPr>
          <w:p w14:paraId="4F771673">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tcBorders>
            <w:vAlign w:val="center"/>
          </w:tcPr>
          <w:p w14:paraId="23DD5E02">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tcBorders>
            <w:vAlign w:val="center"/>
          </w:tcPr>
          <w:p w14:paraId="71A46143">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277BF65C">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vAlign w:val="center"/>
          </w:tcPr>
          <w:p w14:paraId="00FA22F9">
            <w:pPr>
              <w:spacing w:after="0" w:line="240" w:lineRule="auto"/>
              <w:jc w:val="center"/>
              <w:rPr>
                <w:rFonts w:ascii="Times New Roman" w:hAnsi="Times New Roman" w:eastAsia="Times New Roman" w:cs="Times New Roman"/>
                <w:sz w:val="20"/>
                <w:szCs w:val="20"/>
                <w:lang w:eastAsia="ru-RU"/>
              </w:rPr>
            </w:pPr>
          </w:p>
        </w:tc>
      </w:tr>
      <w:tr w14:paraId="5BC3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591B7E16">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68540868">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476BE5D0">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12" w:space="0"/>
            </w:tcBorders>
            <w:vAlign w:val="center"/>
          </w:tcPr>
          <w:p w14:paraId="5A1A9F93">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72AA442D">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12" w:space="0"/>
            </w:tcBorders>
            <w:vAlign w:val="center"/>
          </w:tcPr>
          <w:p w14:paraId="177978C7">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13BC4D3D">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04857CB5">
            <w:pPr>
              <w:spacing w:after="0" w:line="240" w:lineRule="auto"/>
              <w:jc w:val="center"/>
              <w:rPr>
                <w:rFonts w:ascii="Times New Roman" w:hAnsi="Times New Roman" w:eastAsia="Times New Roman" w:cs="Times New Roman"/>
                <w:sz w:val="20"/>
                <w:szCs w:val="20"/>
                <w:lang w:eastAsia="ru-RU"/>
              </w:rPr>
            </w:pPr>
          </w:p>
        </w:tc>
      </w:tr>
      <w:tr w14:paraId="4CE1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left w:val="single" w:color="auto" w:sz="12" w:space="0"/>
              <w:right w:val="single" w:color="auto" w:sz="12" w:space="0"/>
            </w:tcBorders>
          </w:tcPr>
          <w:p w14:paraId="340A3C43">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1001" w:type="dxa"/>
            <w:tcBorders>
              <w:left w:val="single" w:color="auto" w:sz="12" w:space="0"/>
              <w:right w:val="single" w:color="auto" w:sz="8" w:space="0"/>
            </w:tcBorders>
            <w:vAlign w:val="center"/>
          </w:tcPr>
          <w:p w14:paraId="0CE235B8">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06C7AE5D">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bottom w:val="single" w:color="auto" w:sz="4" w:space="0"/>
            </w:tcBorders>
            <w:vAlign w:val="center"/>
          </w:tcPr>
          <w:p w14:paraId="7B5D92E1">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4" w:space="0"/>
            </w:tcBorders>
            <w:vAlign w:val="center"/>
          </w:tcPr>
          <w:p w14:paraId="492B9D77">
            <w:pPr>
              <w:spacing w:after="0" w:line="240" w:lineRule="auto"/>
              <w:jc w:val="center"/>
              <w:rPr>
                <w:rFonts w:ascii="Times New Roman" w:hAnsi="Times New Roman" w:eastAsia="Times New Roman" w:cs="Times New Roman"/>
                <w:sz w:val="20"/>
                <w:szCs w:val="20"/>
                <w:lang w:eastAsia="ru-RU"/>
              </w:rPr>
            </w:pPr>
          </w:p>
        </w:tc>
        <w:tc>
          <w:tcPr>
            <w:tcW w:w="918" w:type="dxa"/>
            <w:tcBorders>
              <w:bottom w:val="single" w:color="auto" w:sz="4" w:space="0"/>
            </w:tcBorders>
            <w:vAlign w:val="center"/>
          </w:tcPr>
          <w:p w14:paraId="06893E66">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4" w:space="0"/>
            </w:tcBorders>
            <w:vAlign w:val="center"/>
          </w:tcPr>
          <w:p w14:paraId="2611E475">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4" w:space="0"/>
              <w:right w:val="single" w:color="auto" w:sz="12" w:space="0"/>
            </w:tcBorders>
            <w:vAlign w:val="center"/>
          </w:tcPr>
          <w:p w14:paraId="114935CE">
            <w:pPr>
              <w:spacing w:after="0" w:line="240" w:lineRule="auto"/>
              <w:jc w:val="center"/>
              <w:rPr>
                <w:rFonts w:ascii="Times New Roman" w:hAnsi="Times New Roman" w:eastAsia="Times New Roman" w:cs="Times New Roman"/>
                <w:sz w:val="20"/>
                <w:szCs w:val="20"/>
                <w:lang w:eastAsia="ru-RU"/>
              </w:rPr>
            </w:pPr>
          </w:p>
        </w:tc>
      </w:tr>
      <w:tr w14:paraId="2A51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left w:val="single" w:color="auto" w:sz="12" w:space="0"/>
              <w:bottom w:val="single" w:color="auto" w:sz="12" w:space="0"/>
              <w:right w:val="single" w:color="auto" w:sz="12" w:space="0"/>
            </w:tcBorders>
          </w:tcPr>
          <w:p w14:paraId="1E5269E2">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4BC75E07">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48B5B98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35F8D87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left w:val="single" w:color="auto" w:sz="8" w:space="0"/>
              <w:bottom w:val="single" w:color="auto" w:sz="12" w:space="0"/>
            </w:tcBorders>
            <w:vAlign w:val="center"/>
          </w:tcPr>
          <w:p w14:paraId="3EDBD333">
            <w:pPr>
              <w:spacing w:after="0" w:line="240" w:lineRule="auto"/>
              <w:jc w:val="center"/>
              <w:rPr>
                <w:rFonts w:ascii="Times New Roman" w:hAnsi="Times New Roman" w:eastAsia="Times New Roman" w:cs="Times New Roman"/>
                <w:sz w:val="20"/>
                <w:szCs w:val="20"/>
                <w:lang w:eastAsia="ru-RU"/>
              </w:rPr>
            </w:pPr>
          </w:p>
        </w:tc>
        <w:tc>
          <w:tcPr>
            <w:tcW w:w="1053" w:type="dxa"/>
            <w:tcBorders>
              <w:bottom w:val="single" w:color="auto" w:sz="12" w:space="0"/>
            </w:tcBorders>
            <w:vAlign w:val="center"/>
          </w:tcPr>
          <w:p w14:paraId="6174987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Зачёт</w:t>
            </w:r>
          </w:p>
          <w:p w14:paraId="3B40E68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bottom w:val="single" w:color="auto" w:sz="12" w:space="0"/>
            </w:tcBorders>
            <w:vAlign w:val="center"/>
          </w:tcPr>
          <w:p w14:paraId="3E3075B8">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993" w:type="dxa"/>
            <w:tcBorders>
              <w:bottom w:val="single" w:color="auto" w:sz="12" w:space="0"/>
            </w:tcBorders>
            <w:vAlign w:val="center"/>
          </w:tcPr>
          <w:p w14:paraId="26EDA5AC">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vAlign w:val="center"/>
          </w:tcPr>
          <w:p w14:paraId="167AB424">
            <w:pPr>
              <w:spacing w:after="0" w:line="240" w:lineRule="auto"/>
              <w:jc w:val="center"/>
              <w:rPr>
                <w:rFonts w:ascii="Times New Roman" w:hAnsi="Times New Roman" w:eastAsia="Times New Roman" w:cs="Times New Roman"/>
                <w:sz w:val="20"/>
                <w:szCs w:val="20"/>
                <w:lang w:eastAsia="ru-RU"/>
              </w:rPr>
            </w:pPr>
          </w:p>
        </w:tc>
      </w:tr>
      <w:tr w14:paraId="19AA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8"/>
            <w:tcBorders>
              <w:left w:val="single" w:color="auto" w:sz="12" w:space="0"/>
              <w:bottom w:val="single" w:color="auto" w:sz="12" w:space="0"/>
              <w:right w:val="single" w:color="auto" w:sz="12" w:space="0"/>
            </w:tcBorders>
            <w:vAlign w:val="center"/>
          </w:tcPr>
          <w:p w14:paraId="0FA8238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02AD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left w:val="single" w:color="auto" w:sz="12" w:space="0"/>
            </w:tcBorders>
          </w:tcPr>
          <w:p w14:paraId="3A3A602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color="auto" w:sz="12" w:space="0"/>
              <w:left w:val="single" w:color="auto" w:sz="12" w:space="0"/>
              <w:right w:val="single" w:color="auto" w:sz="8" w:space="0"/>
            </w:tcBorders>
            <w:vAlign w:val="center"/>
          </w:tcPr>
          <w:p w14:paraId="63FC49FC">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Т2.1</w:t>
            </w:r>
          </w:p>
          <w:p w14:paraId="0B16B2A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105" w:type="dxa"/>
            <w:tcBorders>
              <w:top w:val="single" w:color="auto" w:sz="12" w:space="0"/>
              <w:left w:val="single" w:color="auto" w:sz="8" w:space="0"/>
              <w:right w:val="single" w:color="auto" w:sz="8" w:space="0"/>
            </w:tcBorders>
            <w:vAlign w:val="center"/>
          </w:tcPr>
          <w:p w14:paraId="7957B933">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Т2.2</w:t>
            </w:r>
          </w:p>
          <w:p w14:paraId="2BA1DCF7">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12" w:space="0"/>
              <w:left w:val="single" w:color="auto" w:sz="8" w:space="0"/>
              <w:bottom w:val="single" w:color="auto" w:sz="4" w:space="0"/>
            </w:tcBorders>
            <w:vAlign w:val="center"/>
          </w:tcPr>
          <w:p w14:paraId="172DC860">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7C4B860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32466199">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237CB36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2FB06BF6">
            <w:pPr>
              <w:spacing w:after="0" w:line="240" w:lineRule="auto"/>
              <w:jc w:val="center"/>
              <w:rPr>
                <w:rFonts w:ascii="Times New Roman" w:hAnsi="Times New Roman" w:eastAsia="Times New Roman" w:cs="Times New Roman"/>
                <w:sz w:val="20"/>
                <w:szCs w:val="20"/>
                <w:lang w:eastAsia="ru-RU"/>
              </w:rPr>
            </w:pPr>
          </w:p>
        </w:tc>
      </w:tr>
      <w:tr w14:paraId="7B2C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tcBorders>
          </w:tcPr>
          <w:p w14:paraId="4F18D99A">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40AB11F5">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4" w:space="0"/>
            </w:tcBorders>
            <w:vAlign w:val="center"/>
          </w:tcPr>
          <w:p w14:paraId="2B461431">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4" w:space="0"/>
              <w:right w:val="single" w:color="auto" w:sz="8" w:space="0"/>
            </w:tcBorders>
            <w:vAlign w:val="center"/>
          </w:tcPr>
          <w:p w14:paraId="58AAB3E7">
            <w:pPr>
              <w:spacing w:after="0" w:line="240" w:lineRule="auto"/>
              <w:jc w:val="center"/>
              <w:rPr>
                <w:rFonts w:ascii="Times New Roman" w:hAnsi="Times New Roman" w:eastAsia="Times New Roman" w:cs="Times New Roman"/>
                <w:sz w:val="20"/>
                <w:szCs w:val="20"/>
                <w:lang w:eastAsia="ru-RU"/>
              </w:rPr>
            </w:pPr>
          </w:p>
        </w:tc>
        <w:tc>
          <w:tcPr>
            <w:tcW w:w="1053" w:type="dxa"/>
            <w:tcBorders>
              <w:left w:val="single" w:color="auto" w:sz="8" w:space="0"/>
              <w:right w:val="single" w:color="auto" w:sz="8" w:space="0"/>
            </w:tcBorders>
            <w:vAlign w:val="center"/>
          </w:tcPr>
          <w:p w14:paraId="597E7EB7">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left w:val="single" w:color="auto" w:sz="8" w:space="0"/>
              <w:bottom w:val="single" w:color="auto" w:sz="4" w:space="0"/>
            </w:tcBorders>
            <w:vAlign w:val="center"/>
          </w:tcPr>
          <w:p w14:paraId="4E93504A">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Т2.3</w:t>
            </w:r>
          </w:p>
          <w:p w14:paraId="7797BFE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993" w:type="dxa"/>
            <w:tcBorders>
              <w:top w:val="single" w:color="auto" w:sz="4" w:space="0"/>
              <w:bottom w:val="single" w:color="auto" w:sz="4" w:space="0"/>
            </w:tcBorders>
            <w:vAlign w:val="center"/>
          </w:tcPr>
          <w:p w14:paraId="35E04508">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3B2C570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Т2.3</w:t>
            </w:r>
          </w:p>
          <w:p w14:paraId="754CD30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r>
      <w:tr w14:paraId="2A21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left w:val="single" w:color="auto" w:sz="12" w:space="0"/>
              <w:right w:val="single" w:color="auto" w:sz="12" w:space="0"/>
            </w:tcBorders>
          </w:tcPr>
          <w:p w14:paraId="24E9E7B4">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1001" w:type="dxa"/>
            <w:tcBorders>
              <w:top w:val="single" w:color="auto" w:sz="12" w:space="0"/>
              <w:left w:val="single" w:color="auto" w:sz="12" w:space="0"/>
              <w:bottom w:val="single" w:color="auto" w:sz="4" w:space="0"/>
            </w:tcBorders>
            <w:vAlign w:val="center"/>
          </w:tcPr>
          <w:p w14:paraId="6C5F394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25DD0D7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105" w:type="dxa"/>
            <w:tcBorders>
              <w:top w:val="single" w:color="auto" w:sz="12" w:space="0"/>
              <w:bottom w:val="single" w:color="auto" w:sz="4" w:space="0"/>
            </w:tcBorders>
            <w:vAlign w:val="center"/>
          </w:tcPr>
          <w:p w14:paraId="0EFFB844">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39A30D42">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5E3EB2C9">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75B95036">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439172FF">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27DEEAD9">
            <w:pPr>
              <w:spacing w:after="0" w:line="240" w:lineRule="auto"/>
              <w:jc w:val="center"/>
              <w:rPr>
                <w:rFonts w:ascii="Times New Roman" w:hAnsi="Times New Roman" w:eastAsia="Times New Roman" w:cs="Times New Roman"/>
                <w:sz w:val="20"/>
                <w:szCs w:val="20"/>
                <w:lang w:eastAsia="ru-RU"/>
              </w:rPr>
            </w:pPr>
          </w:p>
        </w:tc>
      </w:tr>
      <w:tr w14:paraId="5332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right w:val="single" w:color="auto" w:sz="12" w:space="0"/>
            </w:tcBorders>
          </w:tcPr>
          <w:p w14:paraId="5BD67633">
            <w:pPr>
              <w:spacing w:after="0" w:line="240" w:lineRule="auto"/>
              <w:rPr>
                <w:rFonts w:ascii="Times New Roman" w:hAnsi="Times New Roman" w:eastAsia="Calibri" w:cs="Times New Roman"/>
                <w:sz w:val="20"/>
                <w:szCs w:val="20"/>
                <w:lang w:eastAsia="ru-RU"/>
              </w:rPr>
            </w:pPr>
          </w:p>
        </w:tc>
        <w:tc>
          <w:tcPr>
            <w:tcW w:w="1001" w:type="dxa"/>
            <w:tcBorders>
              <w:top w:val="single" w:color="auto" w:sz="4" w:space="0"/>
              <w:left w:val="single" w:color="auto" w:sz="12" w:space="0"/>
              <w:bottom w:val="single" w:color="auto" w:sz="12" w:space="0"/>
            </w:tcBorders>
            <w:vAlign w:val="center"/>
          </w:tcPr>
          <w:p w14:paraId="2CB068BE">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4" w:space="0"/>
              <w:bottom w:val="single" w:color="auto" w:sz="12" w:space="0"/>
            </w:tcBorders>
            <w:vAlign w:val="center"/>
          </w:tcPr>
          <w:p w14:paraId="742DEB0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12" w:space="0"/>
            </w:tcBorders>
            <w:vAlign w:val="center"/>
          </w:tcPr>
          <w:p w14:paraId="558F7476">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794B899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4" w:space="0"/>
              <w:bottom w:val="single" w:color="auto" w:sz="12" w:space="0"/>
              <w:right w:val="single" w:color="auto" w:sz="4" w:space="0"/>
            </w:tcBorders>
            <w:vAlign w:val="center"/>
          </w:tcPr>
          <w:p w14:paraId="423D6B1C">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left w:val="single" w:color="auto" w:sz="4" w:space="0"/>
              <w:bottom w:val="single" w:color="auto" w:sz="12" w:space="0"/>
            </w:tcBorders>
            <w:vAlign w:val="center"/>
          </w:tcPr>
          <w:p w14:paraId="5403E78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6B6B493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Зачёт</w:t>
            </w:r>
          </w:p>
          <w:p w14:paraId="5E45DD0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4" w:space="0"/>
              <w:bottom w:val="single" w:color="auto" w:sz="12" w:space="0"/>
              <w:right w:val="single" w:color="auto" w:sz="12" w:space="0"/>
            </w:tcBorders>
            <w:vAlign w:val="center"/>
          </w:tcPr>
          <w:p w14:paraId="50281810">
            <w:pPr>
              <w:spacing w:after="0" w:line="240" w:lineRule="auto"/>
              <w:jc w:val="center"/>
              <w:rPr>
                <w:rFonts w:ascii="Times New Roman" w:hAnsi="Times New Roman" w:eastAsia="Times New Roman" w:cs="Times New Roman"/>
                <w:sz w:val="20"/>
                <w:szCs w:val="20"/>
                <w:lang w:eastAsia="ru-RU"/>
              </w:rPr>
            </w:pPr>
          </w:p>
        </w:tc>
      </w:tr>
      <w:tr w14:paraId="3348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3453FF39">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1001" w:type="dxa"/>
            <w:tcBorders>
              <w:top w:val="single" w:color="auto" w:sz="12" w:space="0"/>
              <w:left w:val="single" w:color="auto" w:sz="12" w:space="0"/>
              <w:bottom w:val="single" w:color="auto" w:sz="4" w:space="0"/>
            </w:tcBorders>
            <w:vAlign w:val="center"/>
          </w:tcPr>
          <w:p w14:paraId="47359EB2">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bottom w:val="single" w:color="auto" w:sz="4" w:space="0"/>
            </w:tcBorders>
            <w:vAlign w:val="center"/>
          </w:tcPr>
          <w:p w14:paraId="3D6B5005">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2E60597B">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1053" w:type="dxa"/>
            <w:tcBorders>
              <w:top w:val="single" w:color="auto" w:sz="12" w:space="0"/>
              <w:bottom w:val="single" w:color="auto" w:sz="4" w:space="0"/>
              <w:right w:val="single" w:color="auto" w:sz="4" w:space="0"/>
            </w:tcBorders>
            <w:vAlign w:val="center"/>
          </w:tcPr>
          <w:p w14:paraId="75FD8F63">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left w:val="single" w:color="auto" w:sz="4" w:space="0"/>
              <w:bottom w:val="single" w:color="auto" w:sz="4" w:space="0"/>
            </w:tcBorders>
            <w:vAlign w:val="center"/>
          </w:tcPr>
          <w:p w14:paraId="3051D1DD">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4765C22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11B96CFB">
            <w:pPr>
              <w:spacing w:after="0" w:line="240" w:lineRule="auto"/>
              <w:jc w:val="center"/>
              <w:rPr>
                <w:rFonts w:ascii="Times New Roman" w:hAnsi="Times New Roman" w:eastAsia="Times New Roman" w:cs="Times New Roman"/>
                <w:sz w:val="20"/>
                <w:szCs w:val="20"/>
                <w:lang w:eastAsia="ru-RU"/>
              </w:rPr>
            </w:pPr>
          </w:p>
        </w:tc>
      </w:tr>
      <w:tr w14:paraId="12C9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left w:val="single" w:color="auto" w:sz="12" w:space="0"/>
              <w:bottom w:val="single" w:color="auto" w:sz="12" w:space="0"/>
              <w:right w:val="single" w:color="auto" w:sz="12" w:space="0"/>
            </w:tcBorders>
          </w:tcPr>
          <w:p w14:paraId="19A4FB63">
            <w:pPr>
              <w:spacing w:after="0" w:line="240" w:lineRule="auto"/>
              <w:rPr>
                <w:rFonts w:ascii="Times New Roman" w:hAnsi="Times New Roman" w:eastAsia="Calibri" w:cs="Times New Roman"/>
                <w:sz w:val="20"/>
                <w:szCs w:val="20"/>
                <w:lang w:eastAsia="ru-RU"/>
              </w:rPr>
            </w:pPr>
          </w:p>
        </w:tc>
        <w:tc>
          <w:tcPr>
            <w:tcW w:w="1001" w:type="dxa"/>
            <w:tcBorders>
              <w:top w:val="single" w:color="auto" w:sz="4" w:space="0"/>
              <w:left w:val="single" w:color="auto" w:sz="12" w:space="0"/>
              <w:bottom w:val="single" w:color="auto" w:sz="4" w:space="0"/>
            </w:tcBorders>
            <w:vAlign w:val="center"/>
          </w:tcPr>
          <w:p w14:paraId="36C6450D">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4" w:space="0"/>
              <w:bottom w:val="single" w:color="auto" w:sz="4" w:space="0"/>
            </w:tcBorders>
            <w:vAlign w:val="center"/>
          </w:tcPr>
          <w:p w14:paraId="571F3E49">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46BE282D">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1053" w:type="dxa"/>
            <w:tcBorders>
              <w:top w:val="single" w:color="auto" w:sz="4" w:space="0"/>
              <w:bottom w:val="single" w:color="auto" w:sz="4" w:space="0"/>
              <w:right w:val="single" w:color="auto" w:sz="4" w:space="0"/>
            </w:tcBorders>
            <w:vAlign w:val="center"/>
          </w:tcPr>
          <w:p w14:paraId="7CD22E07">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left w:val="single" w:color="auto" w:sz="4" w:space="0"/>
              <w:bottom w:val="single" w:color="auto" w:sz="4" w:space="0"/>
            </w:tcBorders>
            <w:vAlign w:val="center"/>
          </w:tcPr>
          <w:p w14:paraId="7CEA12F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30AD5141">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767A86A7">
            <w:pPr>
              <w:spacing w:after="0" w:line="240" w:lineRule="auto"/>
              <w:jc w:val="center"/>
              <w:rPr>
                <w:rFonts w:ascii="Times New Roman" w:hAnsi="Times New Roman" w:eastAsia="Times New Roman" w:cs="Times New Roman"/>
                <w:sz w:val="20"/>
                <w:szCs w:val="20"/>
                <w:lang w:eastAsia="ru-RU"/>
              </w:rPr>
            </w:pPr>
          </w:p>
        </w:tc>
      </w:tr>
      <w:tr w14:paraId="6ACB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8"/>
            <w:tcBorders>
              <w:top w:val="single" w:color="auto" w:sz="12" w:space="0"/>
              <w:left w:val="single" w:color="auto" w:sz="12" w:space="0"/>
              <w:right w:val="single" w:color="auto" w:sz="12" w:space="0"/>
            </w:tcBorders>
          </w:tcPr>
          <w:p w14:paraId="6A670A5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7EF6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left w:val="single" w:color="auto" w:sz="12" w:space="0"/>
            </w:tcBorders>
          </w:tcPr>
          <w:p w14:paraId="30EEC4B9">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1001" w:type="dxa"/>
            <w:tcBorders>
              <w:top w:val="single" w:color="auto" w:sz="12" w:space="0"/>
              <w:left w:val="single" w:color="auto" w:sz="12" w:space="0"/>
              <w:right w:val="single" w:color="auto" w:sz="8" w:space="0"/>
            </w:tcBorders>
            <w:vAlign w:val="center"/>
          </w:tcPr>
          <w:p w14:paraId="638B9174">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4160D4F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63720553">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1E27B23C">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053" w:type="dxa"/>
            <w:tcBorders>
              <w:top w:val="single" w:color="auto" w:sz="12" w:space="0"/>
              <w:bottom w:val="single" w:color="auto" w:sz="4" w:space="0"/>
            </w:tcBorders>
            <w:vAlign w:val="center"/>
          </w:tcPr>
          <w:p w14:paraId="2FFDF47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33B12AA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18" w:type="dxa"/>
            <w:tcBorders>
              <w:top w:val="single" w:color="auto" w:sz="12" w:space="0"/>
              <w:bottom w:val="single" w:color="auto" w:sz="4" w:space="0"/>
              <w:right w:val="single" w:color="auto" w:sz="4" w:space="0"/>
            </w:tcBorders>
            <w:vAlign w:val="center"/>
          </w:tcPr>
          <w:p w14:paraId="08602A08">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left w:val="single" w:color="auto" w:sz="4" w:space="0"/>
              <w:right w:val="single" w:color="auto" w:sz="8" w:space="0"/>
            </w:tcBorders>
            <w:vAlign w:val="center"/>
          </w:tcPr>
          <w:p w14:paraId="3114121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4678DC6A">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left w:val="single" w:color="auto" w:sz="8" w:space="0"/>
              <w:right w:val="single" w:color="auto" w:sz="12" w:space="0"/>
            </w:tcBorders>
            <w:vAlign w:val="center"/>
          </w:tcPr>
          <w:p w14:paraId="6C836200">
            <w:pPr>
              <w:spacing w:after="0" w:line="240" w:lineRule="auto"/>
              <w:jc w:val="center"/>
              <w:rPr>
                <w:rFonts w:ascii="Times New Roman" w:hAnsi="Times New Roman" w:eastAsia="Times New Roman" w:cs="Times New Roman"/>
                <w:sz w:val="20"/>
                <w:szCs w:val="20"/>
                <w:lang w:eastAsia="ru-RU"/>
              </w:rPr>
            </w:pPr>
          </w:p>
        </w:tc>
      </w:tr>
      <w:tr w14:paraId="476F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left w:val="single" w:color="auto" w:sz="12" w:space="0"/>
              <w:bottom w:val="single" w:color="auto" w:sz="12" w:space="0"/>
            </w:tcBorders>
          </w:tcPr>
          <w:p w14:paraId="2AE9830E">
            <w:pPr>
              <w:spacing w:after="0" w:line="240" w:lineRule="auto"/>
              <w:rPr>
                <w:rFonts w:ascii="Times New Roman" w:hAnsi="Times New Roman" w:eastAsia="Calibri" w:cs="Times New Roman"/>
                <w:sz w:val="20"/>
                <w:szCs w:val="20"/>
                <w:lang w:eastAsia="ru-RU"/>
              </w:rPr>
            </w:pPr>
          </w:p>
        </w:tc>
        <w:tc>
          <w:tcPr>
            <w:tcW w:w="1001" w:type="dxa"/>
            <w:tcBorders>
              <w:left w:val="single" w:color="auto" w:sz="12" w:space="0"/>
              <w:right w:val="single" w:color="auto" w:sz="8" w:space="0"/>
            </w:tcBorders>
            <w:vAlign w:val="center"/>
          </w:tcPr>
          <w:p w14:paraId="1AC04FC4">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right w:val="single" w:color="auto" w:sz="8" w:space="0"/>
            </w:tcBorders>
            <w:vAlign w:val="center"/>
          </w:tcPr>
          <w:p w14:paraId="60A3DB4E">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4" w:space="0"/>
            </w:tcBorders>
            <w:vAlign w:val="center"/>
          </w:tcPr>
          <w:p w14:paraId="7D131DCC">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4" w:space="0"/>
            </w:tcBorders>
            <w:vAlign w:val="center"/>
          </w:tcPr>
          <w:p w14:paraId="26B78ACF">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4" w:space="0"/>
            </w:tcBorders>
            <w:vAlign w:val="center"/>
          </w:tcPr>
          <w:p w14:paraId="197F278E">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4" w:space="0"/>
            </w:tcBorders>
            <w:vAlign w:val="center"/>
          </w:tcPr>
          <w:p w14:paraId="666C98D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4" w:space="0"/>
              <w:right w:val="single" w:color="auto" w:sz="12" w:space="0"/>
            </w:tcBorders>
            <w:vAlign w:val="center"/>
          </w:tcPr>
          <w:p w14:paraId="364470BB">
            <w:pPr>
              <w:spacing w:after="0" w:line="240" w:lineRule="auto"/>
              <w:jc w:val="center"/>
              <w:rPr>
                <w:rFonts w:ascii="Times New Roman" w:hAnsi="Times New Roman" w:eastAsia="Times New Roman" w:cs="Times New Roman"/>
                <w:sz w:val="20"/>
                <w:szCs w:val="20"/>
                <w:lang w:eastAsia="ru-RU"/>
              </w:rPr>
            </w:pPr>
          </w:p>
        </w:tc>
      </w:tr>
      <w:tr w14:paraId="1AAE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8"/>
            <w:tcBorders>
              <w:top w:val="single" w:color="auto" w:sz="12" w:space="0"/>
              <w:left w:val="single" w:color="auto" w:sz="12" w:space="0"/>
              <w:right w:val="single" w:color="auto" w:sz="12" w:space="0"/>
            </w:tcBorders>
          </w:tcPr>
          <w:p w14:paraId="278F644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4DA5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3C715D08">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10163F40">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1001" w:type="dxa"/>
            <w:tcBorders>
              <w:top w:val="single" w:color="auto" w:sz="12" w:space="0"/>
              <w:left w:val="single" w:color="auto" w:sz="12" w:space="0"/>
              <w:right w:val="single" w:color="auto" w:sz="8" w:space="0"/>
            </w:tcBorders>
            <w:vAlign w:val="center"/>
          </w:tcPr>
          <w:p w14:paraId="1057FB67">
            <w:pPr>
              <w:spacing w:after="0" w:line="240" w:lineRule="auto"/>
              <w:jc w:val="center"/>
              <w:rPr>
                <w:rFonts w:ascii="Times New Roman" w:hAnsi="Times New Roman" w:eastAsia="Times New Roman" w:cs="Times New Roman"/>
                <w:sz w:val="20"/>
                <w:szCs w:val="20"/>
                <w:lang w:eastAsia="ru-RU"/>
              </w:rPr>
            </w:pPr>
          </w:p>
        </w:tc>
        <w:tc>
          <w:tcPr>
            <w:tcW w:w="1105" w:type="dxa"/>
            <w:tcBorders>
              <w:top w:val="single" w:color="auto" w:sz="12" w:space="0"/>
              <w:left w:val="single" w:color="auto" w:sz="8" w:space="0"/>
              <w:right w:val="single" w:color="auto" w:sz="8" w:space="0"/>
            </w:tcBorders>
            <w:vAlign w:val="center"/>
          </w:tcPr>
          <w:p w14:paraId="2A06CB58">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left w:val="single" w:color="auto" w:sz="8" w:space="0"/>
              <w:bottom w:val="single" w:color="auto" w:sz="4" w:space="0"/>
            </w:tcBorders>
            <w:vAlign w:val="center"/>
          </w:tcPr>
          <w:p w14:paraId="0AD19636">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12" w:space="0"/>
              <w:bottom w:val="single" w:color="auto" w:sz="4" w:space="0"/>
            </w:tcBorders>
            <w:vAlign w:val="center"/>
          </w:tcPr>
          <w:p w14:paraId="1FA5DAFD">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12" w:space="0"/>
              <w:bottom w:val="single" w:color="auto" w:sz="4" w:space="0"/>
            </w:tcBorders>
            <w:vAlign w:val="center"/>
          </w:tcPr>
          <w:p w14:paraId="1CBBED34">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bottom w:val="single" w:color="auto" w:sz="4" w:space="0"/>
            </w:tcBorders>
            <w:vAlign w:val="center"/>
          </w:tcPr>
          <w:p w14:paraId="321D390B">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bottom w:val="single" w:color="auto" w:sz="4" w:space="0"/>
              <w:right w:val="single" w:color="auto" w:sz="12" w:space="0"/>
            </w:tcBorders>
            <w:vAlign w:val="center"/>
          </w:tcPr>
          <w:p w14:paraId="5D434D1D">
            <w:pPr>
              <w:spacing w:after="0" w:line="240" w:lineRule="auto"/>
              <w:jc w:val="center"/>
              <w:rPr>
                <w:rFonts w:ascii="Times New Roman" w:hAnsi="Times New Roman" w:eastAsia="Times New Roman" w:cs="Times New Roman"/>
                <w:sz w:val="20"/>
                <w:szCs w:val="20"/>
                <w:lang w:eastAsia="ru-RU"/>
              </w:rPr>
            </w:pPr>
          </w:p>
        </w:tc>
      </w:tr>
      <w:tr w14:paraId="56F5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left w:val="single" w:color="auto" w:sz="12" w:space="0"/>
              <w:bottom w:val="single" w:color="auto" w:sz="12" w:space="0"/>
              <w:right w:val="single" w:color="auto" w:sz="12" w:space="0"/>
            </w:tcBorders>
          </w:tcPr>
          <w:p w14:paraId="1BB863E3">
            <w:pPr>
              <w:spacing w:after="0" w:line="240" w:lineRule="auto"/>
              <w:rPr>
                <w:rFonts w:ascii="Times New Roman" w:hAnsi="Times New Roman" w:eastAsia="Times New Roman" w:cs="Times New Roman"/>
                <w:sz w:val="20"/>
                <w:szCs w:val="20"/>
                <w:lang w:eastAsia="ru-RU"/>
              </w:rPr>
            </w:pPr>
          </w:p>
        </w:tc>
        <w:tc>
          <w:tcPr>
            <w:tcW w:w="1001" w:type="dxa"/>
            <w:tcBorders>
              <w:left w:val="single" w:color="auto" w:sz="12" w:space="0"/>
              <w:bottom w:val="single" w:color="auto" w:sz="12" w:space="0"/>
              <w:right w:val="single" w:color="auto" w:sz="8" w:space="0"/>
            </w:tcBorders>
            <w:vAlign w:val="center"/>
          </w:tcPr>
          <w:p w14:paraId="767326BB">
            <w:pPr>
              <w:spacing w:after="0" w:line="240" w:lineRule="auto"/>
              <w:jc w:val="center"/>
              <w:rPr>
                <w:rFonts w:ascii="Times New Roman" w:hAnsi="Times New Roman" w:eastAsia="Times New Roman" w:cs="Times New Roman"/>
                <w:sz w:val="20"/>
                <w:szCs w:val="20"/>
                <w:lang w:eastAsia="ru-RU"/>
              </w:rPr>
            </w:pPr>
          </w:p>
        </w:tc>
        <w:tc>
          <w:tcPr>
            <w:tcW w:w="1105" w:type="dxa"/>
            <w:tcBorders>
              <w:left w:val="single" w:color="auto" w:sz="8" w:space="0"/>
              <w:bottom w:val="single" w:color="auto" w:sz="12" w:space="0"/>
              <w:right w:val="single" w:color="auto" w:sz="8" w:space="0"/>
            </w:tcBorders>
            <w:vAlign w:val="center"/>
          </w:tcPr>
          <w:p w14:paraId="522263DD">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left w:val="single" w:color="auto" w:sz="8" w:space="0"/>
              <w:bottom w:val="single" w:color="auto" w:sz="12" w:space="0"/>
            </w:tcBorders>
            <w:vAlign w:val="center"/>
          </w:tcPr>
          <w:p w14:paraId="1C1DF3E7">
            <w:pPr>
              <w:spacing w:after="0" w:line="240" w:lineRule="auto"/>
              <w:jc w:val="center"/>
              <w:rPr>
                <w:rFonts w:ascii="Times New Roman" w:hAnsi="Times New Roman" w:eastAsia="Times New Roman" w:cs="Times New Roman"/>
                <w:sz w:val="20"/>
                <w:szCs w:val="20"/>
                <w:lang w:eastAsia="ru-RU"/>
              </w:rPr>
            </w:pPr>
          </w:p>
        </w:tc>
        <w:tc>
          <w:tcPr>
            <w:tcW w:w="1053" w:type="dxa"/>
            <w:tcBorders>
              <w:top w:val="single" w:color="auto" w:sz="4" w:space="0"/>
              <w:bottom w:val="single" w:color="auto" w:sz="12" w:space="0"/>
            </w:tcBorders>
            <w:vAlign w:val="center"/>
          </w:tcPr>
          <w:p w14:paraId="0D660D51">
            <w:pPr>
              <w:spacing w:after="0" w:line="240" w:lineRule="auto"/>
              <w:jc w:val="center"/>
              <w:rPr>
                <w:rFonts w:ascii="Times New Roman" w:hAnsi="Times New Roman" w:eastAsia="Times New Roman" w:cs="Times New Roman"/>
                <w:sz w:val="20"/>
                <w:szCs w:val="20"/>
                <w:lang w:eastAsia="ru-RU"/>
              </w:rPr>
            </w:pPr>
          </w:p>
        </w:tc>
        <w:tc>
          <w:tcPr>
            <w:tcW w:w="918" w:type="dxa"/>
            <w:tcBorders>
              <w:top w:val="single" w:color="auto" w:sz="4" w:space="0"/>
              <w:bottom w:val="single" w:color="auto" w:sz="12" w:space="0"/>
            </w:tcBorders>
            <w:vAlign w:val="center"/>
          </w:tcPr>
          <w:p w14:paraId="1B08093C">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757279B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right w:val="single" w:color="auto" w:sz="12" w:space="0"/>
            </w:tcBorders>
            <w:vAlign w:val="center"/>
          </w:tcPr>
          <w:p w14:paraId="01204029">
            <w:pPr>
              <w:spacing w:after="0" w:line="240" w:lineRule="auto"/>
              <w:jc w:val="center"/>
              <w:rPr>
                <w:rFonts w:ascii="Times New Roman" w:hAnsi="Times New Roman" w:eastAsia="Times New Roman" w:cs="Times New Roman"/>
                <w:sz w:val="20"/>
                <w:szCs w:val="20"/>
                <w:lang w:eastAsia="ru-RU"/>
              </w:rPr>
            </w:pPr>
          </w:p>
        </w:tc>
      </w:tr>
      <w:tr w14:paraId="435A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left w:val="single" w:color="auto" w:sz="12" w:space="0"/>
              <w:bottom w:val="single" w:color="auto" w:sz="12" w:space="0"/>
              <w:right w:val="single" w:color="auto" w:sz="12" w:space="0"/>
            </w:tcBorders>
          </w:tcPr>
          <w:p w14:paraId="60D7CFB4">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1001" w:type="dxa"/>
            <w:tcBorders>
              <w:top w:val="single" w:color="auto" w:sz="12" w:space="0"/>
              <w:left w:val="single" w:color="auto" w:sz="12" w:space="0"/>
              <w:bottom w:val="single" w:color="auto" w:sz="12" w:space="0"/>
              <w:right w:val="single" w:color="auto" w:sz="8" w:space="0"/>
            </w:tcBorders>
          </w:tcPr>
          <w:p w14:paraId="4EB8977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105" w:type="dxa"/>
            <w:tcBorders>
              <w:top w:val="single" w:color="auto" w:sz="12" w:space="0"/>
              <w:left w:val="single" w:color="auto" w:sz="8" w:space="0"/>
              <w:bottom w:val="single" w:color="auto" w:sz="12" w:space="0"/>
              <w:right w:val="single" w:color="auto" w:sz="8" w:space="0"/>
            </w:tcBorders>
          </w:tcPr>
          <w:p w14:paraId="4560543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3" w:type="dxa"/>
            <w:tcBorders>
              <w:top w:val="single" w:color="auto" w:sz="12" w:space="0"/>
              <w:left w:val="single" w:color="auto" w:sz="8" w:space="0"/>
              <w:bottom w:val="single" w:color="auto" w:sz="12" w:space="0"/>
            </w:tcBorders>
            <w:vAlign w:val="center"/>
          </w:tcPr>
          <w:p w14:paraId="24B5621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1053" w:type="dxa"/>
            <w:tcBorders>
              <w:top w:val="single" w:color="auto" w:sz="12" w:space="0"/>
              <w:bottom w:val="single" w:color="auto" w:sz="12" w:space="0"/>
            </w:tcBorders>
            <w:vAlign w:val="center"/>
          </w:tcPr>
          <w:p w14:paraId="30C8D8C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18" w:type="dxa"/>
            <w:tcBorders>
              <w:top w:val="single" w:color="auto" w:sz="12" w:space="0"/>
              <w:bottom w:val="single" w:color="auto" w:sz="12" w:space="0"/>
            </w:tcBorders>
            <w:vAlign w:val="center"/>
          </w:tcPr>
          <w:p w14:paraId="5792435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3" w:type="dxa"/>
            <w:tcBorders>
              <w:top w:val="single" w:color="auto" w:sz="12" w:space="0"/>
              <w:bottom w:val="single" w:color="auto" w:sz="12" w:space="0"/>
            </w:tcBorders>
            <w:vAlign w:val="center"/>
          </w:tcPr>
          <w:p w14:paraId="5713B66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right w:val="single" w:color="auto" w:sz="12" w:space="0"/>
            </w:tcBorders>
            <w:vAlign w:val="center"/>
          </w:tcPr>
          <w:p w14:paraId="4CCBE0D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7A09A32C">
      <w:pPr>
        <w:spacing w:after="0" w:line="360" w:lineRule="auto"/>
        <w:jc w:val="right"/>
        <w:rPr>
          <w:rFonts w:ascii="Times New Roman" w:hAnsi="Times New Roman" w:eastAsia="Calibri" w:cs="Times New Roman"/>
          <w:sz w:val="28"/>
          <w:szCs w:val="28"/>
          <w:lang w:eastAsia="ru-RU"/>
        </w:rPr>
      </w:pPr>
    </w:p>
    <w:p w14:paraId="4BCB3191">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7B594A42">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878"/>
        <w:gridCol w:w="850"/>
        <w:gridCol w:w="851"/>
        <w:gridCol w:w="850"/>
        <w:gridCol w:w="851"/>
        <w:gridCol w:w="992"/>
        <w:gridCol w:w="851"/>
        <w:gridCol w:w="992"/>
      </w:tblGrid>
      <w:tr w14:paraId="14E6E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bottom w:val="single" w:color="auto" w:sz="12" w:space="0"/>
              <w:right w:val="single" w:color="auto" w:sz="12" w:space="0"/>
            </w:tcBorders>
            <w:vAlign w:val="center"/>
          </w:tcPr>
          <w:p w14:paraId="7B7B46A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878" w:type="dxa"/>
            <w:tcBorders>
              <w:left w:val="single" w:color="auto" w:sz="12" w:space="0"/>
              <w:bottom w:val="single" w:color="auto" w:sz="12" w:space="0"/>
            </w:tcBorders>
            <w:vAlign w:val="center"/>
          </w:tcPr>
          <w:p w14:paraId="4173D34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41</w:t>
            </w:r>
          </w:p>
        </w:tc>
        <w:tc>
          <w:tcPr>
            <w:tcW w:w="850" w:type="dxa"/>
            <w:tcBorders>
              <w:bottom w:val="single" w:color="auto" w:sz="12" w:space="0"/>
            </w:tcBorders>
            <w:vAlign w:val="center"/>
          </w:tcPr>
          <w:p w14:paraId="4D6DA31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42</w:t>
            </w:r>
          </w:p>
        </w:tc>
        <w:tc>
          <w:tcPr>
            <w:tcW w:w="851" w:type="dxa"/>
            <w:tcBorders>
              <w:bottom w:val="single" w:color="auto" w:sz="12" w:space="0"/>
            </w:tcBorders>
            <w:vAlign w:val="center"/>
          </w:tcPr>
          <w:p w14:paraId="58BDDB6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43</w:t>
            </w:r>
          </w:p>
        </w:tc>
        <w:tc>
          <w:tcPr>
            <w:tcW w:w="850" w:type="dxa"/>
            <w:tcBorders>
              <w:bottom w:val="single" w:color="auto" w:sz="12" w:space="0"/>
            </w:tcBorders>
            <w:vAlign w:val="center"/>
          </w:tcPr>
          <w:p w14:paraId="3F9EDB2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44</w:t>
            </w:r>
          </w:p>
        </w:tc>
        <w:tc>
          <w:tcPr>
            <w:tcW w:w="851" w:type="dxa"/>
            <w:tcBorders>
              <w:bottom w:val="single" w:color="auto" w:sz="12" w:space="0"/>
            </w:tcBorders>
            <w:vAlign w:val="center"/>
          </w:tcPr>
          <w:p w14:paraId="5010844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45</w:t>
            </w:r>
          </w:p>
        </w:tc>
        <w:tc>
          <w:tcPr>
            <w:tcW w:w="992" w:type="dxa"/>
            <w:tcBorders>
              <w:bottom w:val="single" w:color="auto" w:sz="12" w:space="0"/>
            </w:tcBorders>
            <w:vAlign w:val="center"/>
          </w:tcPr>
          <w:p w14:paraId="52673DB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46</w:t>
            </w:r>
          </w:p>
        </w:tc>
        <w:tc>
          <w:tcPr>
            <w:tcW w:w="851" w:type="dxa"/>
            <w:tcBorders>
              <w:bottom w:val="single" w:color="auto" w:sz="12" w:space="0"/>
            </w:tcBorders>
            <w:vAlign w:val="center"/>
          </w:tcPr>
          <w:p w14:paraId="5C49D95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47</w:t>
            </w:r>
          </w:p>
        </w:tc>
        <w:tc>
          <w:tcPr>
            <w:tcW w:w="992" w:type="dxa"/>
            <w:tcBorders>
              <w:bottom w:val="single" w:color="auto" w:sz="12" w:space="0"/>
            </w:tcBorders>
            <w:vAlign w:val="center"/>
          </w:tcPr>
          <w:p w14:paraId="5BFCDE4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48</w:t>
            </w:r>
          </w:p>
        </w:tc>
      </w:tr>
      <w:tr w14:paraId="74687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9"/>
            <w:tcBorders>
              <w:top w:val="single" w:color="auto" w:sz="12" w:space="0"/>
              <w:bottom w:val="single" w:color="auto" w:sz="12" w:space="0"/>
            </w:tcBorders>
            <w:vAlign w:val="center"/>
          </w:tcPr>
          <w:p w14:paraId="654CA53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5E889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62400A91">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tc>
        <w:tc>
          <w:tcPr>
            <w:tcW w:w="878" w:type="dxa"/>
            <w:tcBorders>
              <w:left w:val="single" w:color="auto" w:sz="12" w:space="0"/>
            </w:tcBorders>
          </w:tcPr>
          <w:p w14:paraId="0C7C84E6">
            <w:pPr>
              <w:spacing w:after="0" w:line="240" w:lineRule="auto"/>
              <w:jc w:val="center"/>
              <w:rPr>
                <w:rFonts w:ascii="Times New Roman" w:hAnsi="Times New Roman" w:eastAsia="Times New Roman" w:cs="Times New Roman"/>
                <w:sz w:val="20"/>
                <w:szCs w:val="20"/>
                <w:lang w:eastAsia="ru-RU"/>
              </w:rPr>
            </w:pPr>
          </w:p>
        </w:tc>
        <w:tc>
          <w:tcPr>
            <w:tcW w:w="850" w:type="dxa"/>
          </w:tcPr>
          <w:p w14:paraId="035FEA47">
            <w:pPr>
              <w:spacing w:after="0" w:line="240" w:lineRule="auto"/>
              <w:jc w:val="center"/>
              <w:rPr>
                <w:rFonts w:ascii="Times New Roman" w:hAnsi="Times New Roman" w:eastAsia="Times New Roman" w:cs="Times New Roman"/>
                <w:sz w:val="20"/>
                <w:szCs w:val="20"/>
                <w:lang w:eastAsia="ru-RU"/>
              </w:rPr>
            </w:pPr>
          </w:p>
        </w:tc>
        <w:tc>
          <w:tcPr>
            <w:tcW w:w="851" w:type="dxa"/>
          </w:tcPr>
          <w:p w14:paraId="39DA89A2">
            <w:pPr>
              <w:spacing w:after="0" w:line="240" w:lineRule="auto"/>
              <w:jc w:val="center"/>
              <w:rPr>
                <w:rFonts w:ascii="Times New Roman" w:hAnsi="Times New Roman" w:eastAsia="Times New Roman" w:cs="Times New Roman"/>
                <w:sz w:val="20"/>
                <w:szCs w:val="20"/>
                <w:lang w:eastAsia="ru-RU"/>
              </w:rPr>
            </w:pPr>
          </w:p>
        </w:tc>
        <w:tc>
          <w:tcPr>
            <w:tcW w:w="850" w:type="dxa"/>
            <w:vAlign w:val="center"/>
          </w:tcPr>
          <w:p w14:paraId="2CCC85BD">
            <w:pPr>
              <w:spacing w:after="0" w:line="240" w:lineRule="auto"/>
              <w:jc w:val="center"/>
              <w:rPr>
                <w:rFonts w:ascii="Times New Roman" w:hAnsi="Times New Roman" w:eastAsia="Times New Roman" w:cs="Times New Roman"/>
                <w:sz w:val="20"/>
                <w:szCs w:val="20"/>
                <w:lang w:eastAsia="ru-RU"/>
              </w:rPr>
            </w:pPr>
          </w:p>
        </w:tc>
        <w:tc>
          <w:tcPr>
            <w:tcW w:w="851" w:type="dxa"/>
          </w:tcPr>
          <w:p w14:paraId="68B43BF6">
            <w:pPr>
              <w:spacing w:after="0" w:line="240" w:lineRule="auto"/>
              <w:jc w:val="center"/>
              <w:rPr>
                <w:rFonts w:ascii="Times New Roman" w:hAnsi="Times New Roman" w:eastAsia="Times New Roman" w:cs="Times New Roman"/>
                <w:sz w:val="20"/>
                <w:szCs w:val="20"/>
                <w:lang w:eastAsia="ru-RU"/>
              </w:rPr>
            </w:pPr>
          </w:p>
        </w:tc>
        <w:tc>
          <w:tcPr>
            <w:tcW w:w="992" w:type="dxa"/>
            <w:vAlign w:val="center"/>
          </w:tcPr>
          <w:p w14:paraId="63E49800">
            <w:pPr>
              <w:spacing w:after="0" w:line="240" w:lineRule="auto"/>
              <w:jc w:val="center"/>
              <w:rPr>
                <w:rFonts w:ascii="Times New Roman" w:hAnsi="Times New Roman" w:eastAsia="Times New Roman" w:cs="Times New Roman"/>
                <w:sz w:val="20"/>
                <w:szCs w:val="20"/>
                <w:lang w:eastAsia="ru-RU"/>
              </w:rPr>
            </w:pPr>
          </w:p>
        </w:tc>
        <w:tc>
          <w:tcPr>
            <w:tcW w:w="851" w:type="dxa"/>
          </w:tcPr>
          <w:p w14:paraId="7D2F996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tcPr>
          <w:p w14:paraId="51036066">
            <w:pPr>
              <w:spacing w:after="0" w:line="240" w:lineRule="auto"/>
              <w:jc w:val="center"/>
              <w:rPr>
                <w:rFonts w:ascii="Times New Roman" w:hAnsi="Times New Roman" w:eastAsia="Times New Roman" w:cs="Times New Roman"/>
                <w:b/>
                <w:sz w:val="20"/>
                <w:szCs w:val="20"/>
                <w:lang w:eastAsia="ru-RU"/>
              </w:rPr>
            </w:pPr>
          </w:p>
          <w:p w14:paraId="202FCBD8">
            <w:pPr>
              <w:spacing w:after="0" w:line="240" w:lineRule="auto"/>
              <w:jc w:val="center"/>
              <w:rPr>
                <w:rFonts w:ascii="Times New Roman" w:hAnsi="Times New Roman" w:eastAsia="Times New Roman" w:cs="Times New Roman"/>
                <w:b/>
                <w:sz w:val="20"/>
                <w:szCs w:val="20"/>
                <w:lang w:eastAsia="ru-RU"/>
              </w:rPr>
            </w:pPr>
          </w:p>
        </w:tc>
      </w:tr>
      <w:tr w14:paraId="2ECEE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7F53F448">
            <w:pPr>
              <w:spacing w:after="0" w:line="240" w:lineRule="auto"/>
              <w:rPr>
                <w:rFonts w:ascii="Times New Roman" w:hAnsi="Times New Roman" w:eastAsia="Times New Roman" w:cs="Times New Roman"/>
                <w:sz w:val="20"/>
                <w:szCs w:val="20"/>
                <w:lang w:eastAsia="ru-RU"/>
              </w:rPr>
            </w:pPr>
          </w:p>
        </w:tc>
        <w:tc>
          <w:tcPr>
            <w:tcW w:w="878" w:type="dxa"/>
            <w:tcBorders>
              <w:left w:val="single" w:color="auto" w:sz="12" w:space="0"/>
              <w:bottom w:val="single" w:color="auto" w:sz="12" w:space="0"/>
            </w:tcBorders>
          </w:tcPr>
          <w:p w14:paraId="11AA8BDC">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tcPr>
          <w:p w14:paraId="79F069FB">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509B0BF0">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07BD9C4C">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2E7030A5">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096F68BB">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0BDC5C52">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tcPr>
          <w:p w14:paraId="2AB76938">
            <w:pPr>
              <w:spacing w:after="0" w:line="240" w:lineRule="auto"/>
              <w:jc w:val="center"/>
              <w:rPr>
                <w:rFonts w:ascii="Times New Roman" w:hAnsi="Times New Roman" w:eastAsia="Times New Roman" w:cs="Times New Roman"/>
                <w:b/>
                <w:sz w:val="20"/>
                <w:szCs w:val="20"/>
                <w:lang w:eastAsia="ru-RU"/>
              </w:rPr>
            </w:pPr>
          </w:p>
        </w:tc>
      </w:tr>
      <w:tr w14:paraId="06C67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376EC3F6">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878" w:type="dxa"/>
            <w:tcBorders>
              <w:top w:val="single" w:color="auto" w:sz="12" w:space="0"/>
              <w:left w:val="single" w:color="auto" w:sz="12" w:space="0"/>
            </w:tcBorders>
            <w:vAlign w:val="center"/>
          </w:tcPr>
          <w:p w14:paraId="46ECDB5D">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43EF0EC7">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05C31384">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6E6A0069">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tcPr>
          <w:p w14:paraId="22C06932">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36E90C93">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tcPr>
          <w:p w14:paraId="4387059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tcPr>
          <w:p w14:paraId="0F56B23C">
            <w:pPr>
              <w:spacing w:after="0" w:line="240" w:lineRule="auto"/>
              <w:jc w:val="center"/>
              <w:rPr>
                <w:rFonts w:ascii="Times New Roman" w:hAnsi="Times New Roman" w:eastAsia="Times New Roman" w:cs="Times New Roman"/>
                <w:b/>
                <w:sz w:val="20"/>
                <w:szCs w:val="20"/>
                <w:lang w:eastAsia="ru-RU"/>
              </w:rPr>
            </w:pPr>
          </w:p>
        </w:tc>
      </w:tr>
      <w:tr w14:paraId="3F0CD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3369442A">
            <w:pPr>
              <w:spacing w:after="0" w:line="240" w:lineRule="auto"/>
              <w:rPr>
                <w:rFonts w:ascii="Times New Roman" w:hAnsi="Times New Roman" w:eastAsia="Times New Roman" w:cs="Times New Roman"/>
                <w:sz w:val="20"/>
                <w:szCs w:val="20"/>
                <w:lang w:eastAsia="ru-RU"/>
              </w:rPr>
            </w:pPr>
          </w:p>
        </w:tc>
        <w:tc>
          <w:tcPr>
            <w:tcW w:w="878" w:type="dxa"/>
            <w:tcBorders>
              <w:left w:val="single" w:color="auto" w:sz="12" w:space="0"/>
              <w:bottom w:val="single" w:color="auto" w:sz="12" w:space="0"/>
            </w:tcBorders>
            <w:vAlign w:val="center"/>
          </w:tcPr>
          <w:p w14:paraId="10C816DC">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1B8F9998">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19297FBB">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23E7C534">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60B2B5E9">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45665E6F">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3CD22602">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tcPr>
          <w:p w14:paraId="3DCE4075">
            <w:pPr>
              <w:spacing w:after="0" w:line="240" w:lineRule="auto"/>
              <w:jc w:val="center"/>
              <w:rPr>
                <w:rFonts w:ascii="Times New Roman" w:hAnsi="Times New Roman" w:eastAsia="Times New Roman" w:cs="Times New Roman"/>
                <w:b/>
                <w:sz w:val="20"/>
                <w:szCs w:val="20"/>
                <w:lang w:eastAsia="ru-RU"/>
              </w:rPr>
            </w:pPr>
          </w:p>
        </w:tc>
      </w:tr>
      <w:tr w14:paraId="1B185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1D174469">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6B7432B1">
            <w:pPr>
              <w:spacing w:after="0" w:line="240" w:lineRule="auto"/>
              <w:rPr>
                <w:rFonts w:ascii="Times New Roman" w:hAnsi="Times New Roman" w:eastAsia="Calibri" w:cs="Times New Roman"/>
                <w:sz w:val="20"/>
                <w:szCs w:val="20"/>
                <w:lang w:eastAsia="ru-RU"/>
              </w:rPr>
            </w:pPr>
          </w:p>
        </w:tc>
        <w:tc>
          <w:tcPr>
            <w:tcW w:w="878" w:type="dxa"/>
            <w:tcBorders>
              <w:top w:val="single" w:color="auto" w:sz="12" w:space="0"/>
              <w:left w:val="single" w:color="auto" w:sz="12" w:space="0"/>
            </w:tcBorders>
            <w:vAlign w:val="center"/>
          </w:tcPr>
          <w:p w14:paraId="3A6F84B9">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0B8CB407">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67CFFE0D">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63E8ECC6">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tcPr>
          <w:p w14:paraId="606AC6A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208B21C9">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tcPr>
          <w:p w14:paraId="5CF8499B">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right w:val="single" w:color="auto" w:sz="12" w:space="0"/>
            </w:tcBorders>
          </w:tcPr>
          <w:p w14:paraId="39BD1631">
            <w:pPr>
              <w:spacing w:after="0" w:line="240" w:lineRule="auto"/>
              <w:jc w:val="center"/>
              <w:rPr>
                <w:rFonts w:ascii="Times New Roman" w:hAnsi="Times New Roman" w:eastAsia="Times New Roman" w:cs="Times New Roman"/>
                <w:b/>
                <w:sz w:val="20"/>
                <w:szCs w:val="20"/>
                <w:lang w:eastAsia="ru-RU"/>
              </w:rPr>
            </w:pPr>
          </w:p>
        </w:tc>
      </w:tr>
      <w:tr w14:paraId="4FA92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45AA4F8D">
            <w:pPr>
              <w:spacing w:after="0" w:line="240" w:lineRule="auto"/>
              <w:rPr>
                <w:rFonts w:ascii="Times New Roman" w:hAnsi="Times New Roman" w:eastAsia="Times New Roman" w:cs="Times New Roman"/>
                <w:sz w:val="20"/>
                <w:szCs w:val="20"/>
                <w:lang w:eastAsia="ru-RU"/>
              </w:rPr>
            </w:pPr>
          </w:p>
        </w:tc>
        <w:tc>
          <w:tcPr>
            <w:tcW w:w="878" w:type="dxa"/>
            <w:tcBorders>
              <w:left w:val="single" w:color="auto" w:sz="12" w:space="0"/>
              <w:bottom w:val="single" w:color="auto" w:sz="12" w:space="0"/>
            </w:tcBorders>
            <w:vAlign w:val="center"/>
          </w:tcPr>
          <w:p w14:paraId="12C81466">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0C4DF9F4">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2D1BA50B">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0B87F05C">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5368A28D">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3D49519E">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tcPr>
          <w:p w14:paraId="417B3DB0">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right w:val="single" w:color="auto" w:sz="12" w:space="0"/>
            </w:tcBorders>
          </w:tcPr>
          <w:p w14:paraId="393307BC">
            <w:pPr>
              <w:spacing w:after="0" w:line="240" w:lineRule="auto"/>
              <w:jc w:val="center"/>
              <w:rPr>
                <w:rFonts w:ascii="Times New Roman" w:hAnsi="Times New Roman" w:eastAsia="Times New Roman" w:cs="Times New Roman"/>
                <w:b/>
                <w:sz w:val="20"/>
                <w:szCs w:val="20"/>
                <w:lang w:eastAsia="ru-RU"/>
              </w:rPr>
            </w:pPr>
          </w:p>
        </w:tc>
      </w:tr>
      <w:tr w14:paraId="0EF30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3C18B3D9">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878" w:type="dxa"/>
            <w:tcBorders>
              <w:top w:val="single" w:color="auto" w:sz="12" w:space="0"/>
              <w:left w:val="single" w:color="auto" w:sz="12" w:space="0"/>
            </w:tcBorders>
            <w:vAlign w:val="center"/>
          </w:tcPr>
          <w:p w14:paraId="12C951A0">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79F9A6B4">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5C6EF806">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7903235F">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016E687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1492489F">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4BDD6559">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nil"/>
              <w:bottom w:val="single" w:color="auto" w:sz="4" w:space="0"/>
              <w:right w:val="single" w:color="auto" w:sz="12" w:space="0"/>
            </w:tcBorders>
            <w:vAlign w:val="center"/>
          </w:tcPr>
          <w:p w14:paraId="6FDFD2A0">
            <w:pPr>
              <w:spacing w:after="0" w:line="240" w:lineRule="auto"/>
              <w:jc w:val="center"/>
              <w:rPr>
                <w:rFonts w:ascii="Times New Roman" w:hAnsi="Times New Roman" w:eastAsia="Times New Roman" w:cs="Times New Roman"/>
                <w:b/>
                <w:sz w:val="20"/>
                <w:szCs w:val="20"/>
                <w:lang w:eastAsia="ru-RU"/>
              </w:rPr>
            </w:pPr>
          </w:p>
        </w:tc>
      </w:tr>
      <w:tr w14:paraId="1DE25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32F3E76A">
            <w:pPr>
              <w:spacing w:after="0" w:line="240" w:lineRule="auto"/>
              <w:rPr>
                <w:rFonts w:ascii="Times New Roman" w:hAnsi="Times New Roman" w:eastAsia="Calibri" w:cs="Times New Roman"/>
                <w:sz w:val="20"/>
                <w:szCs w:val="20"/>
                <w:lang w:eastAsia="ru-RU"/>
              </w:rPr>
            </w:pPr>
          </w:p>
        </w:tc>
        <w:tc>
          <w:tcPr>
            <w:tcW w:w="878" w:type="dxa"/>
            <w:tcBorders>
              <w:left w:val="single" w:color="auto" w:sz="12" w:space="0"/>
              <w:bottom w:val="single" w:color="auto" w:sz="12" w:space="0"/>
            </w:tcBorders>
            <w:vAlign w:val="center"/>
          </w:tcPr>
          <w:p w14:paraId="42D06926">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3BD6ADC3">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5D50AE2E">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1AD66C0E">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28F8765C">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049EF19A">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77B3C2D4">
            <w:pPr>
              <w:spacing w:after="0" w:line="240" w:lineRule="auto"/>
              <w:jc w:val="center"/>
              <w:rPr>
                <w:rFonts w:ascii="Times New Roman" w:hAnsi="Times New Roman" w:eastAsia="Times New Roman" w:cs="Times New Roman"/>
                <w:sz w:val="20"/>
                <w:szCs w:val="20"/>
                <w:lang w:eastAsia="ru-RU"/>
              </w:rPr>
            </w:pPr>
          </w:p>
        </w:tc>
        <w:tc>
          <w:tcPr>
            <w:tcW w:w="992" w:type="dxa"/>
            <w:tcBorders>
              <w:left w:val="nil"/>
              <w:bottom w:val="single" w:color="auto" w:sz="12" w:space="0"/>
              <w:right w:val="single" w:color="auto" w:sz="12" w:space="0"/>
            </w:tcBorders>
            <w:vAlign w:val="center"/>
          </w:tcPr>
          <w:p w14:paraId="07955F71">
            <w:pPr>
              <w:spacing w:after="0" w:line="240" w:lineRule="auto"/>
              <w:jc w:val="center"/>
              <w:rPr>
                <w:rFonts w:ascii="Times New Roman" w:hAnsi="Times New Roman" w:eastAsia="Times New Roman" w:cs="Times New Roman"/>
                <w:b/>
                <w:sz w:val="20"/>
                <w:szCs w:val="20"/>
                <w:lang w:eastAsia="ru-RU"/>
              </w:rPr>
            </w:pPr>
          </w:p>
        </w:tc>
      </w:tr>
      <w:tr w14:paraId="342D2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9"/>
            <w:tcBorders>
              <w:top w:val="single" w:color="auto" w:sz="12" w:space="0"/>
              <w:bottom w:val="single" w:color="auto" w:sz="12" w:space="0"/>
            </w:tcBorders>
            <w:vAlign w:val="center"/>
          </w:tcPr>
          <w:p w14:paraId="0534887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56E92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right w:val="single" w:color="auto" w:sz="12" w:space="0"/>
            </w:tcBorders>
          </w:tcPr>
          <w:p w14:paraId="425CEE3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878" w:type="dxa"/>
            <w:tcBorders>
              <w:top w:val="single" w:color="auto" w:sz="12" w:space="0"/>
              <w:left w:val="single" w:color="auto" w:sz="12" w:space="0"/>
            </w:tcBorders>
            <w:vAlign w:val="center"/>
          </w:tcPr>
          <w:p w14:paraId="6E21EB37">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35B116E8">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25D11FDA">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55711994">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56948BFB">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3C2DC70B">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44C8D306">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16E527D6">
            <w:pPr>
              <w:spacing w:after="0" w:line="240" w:lineRule="auto"/>
              <w:jc w:val="center"/>
              <w:rPr>
                <w:rFonts w:ascii="Times New Roman" w:hAnsi="Times New Roman" w:eastAsia="Times New Roman" w:cs="Times New Roman"/>
                <w:b/>
                <w:sz w:val="20"/>
                <w:szCs w:val="20"/>
                <w:lang w:eastAsia="ru-RU"/>
              </w:rPr>
            </w:pPr>
          </w:p>
        </w:tc>
      </w:tr>
      <w:tr w14:paraId="35A2F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4D70371A">
            <w:pPr>
              <w:spacing w:after="0" w:line="240" w:lineRule="auto"/>
              <w:rPr>
                <w:rFonts w:ascii="Times New Roman" w:hAnsi="Times New Roman" w:eastAsia="Calibri" w:cs="Times New Roman"/>
                <w:sz w:val="20"/>
                <w:szCs w:val="20"/>
                <w:lang w:eastAsia="ru-RU"/>
              </w:rPr>
            </w:pPr>
          </w:p>
        </w:tc>
        <w:tc>
          <w:tcPr>
            <w:tcW w:w="878" w:type="dxa"/>
            <w:tcBorders>
              <w:left w:val="single" w:color="auto" w:sz="12" w:space="0"/>
              <w:bottom w:val="single" w:color="auto" w:sz="12" w:space="0"/>
            </w:tcBorders>
            <w:vAlign w:val="center"/>
          </w:tcPr>
          <w:p w14:paraId="525CF446">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50A41DB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Т2.4</w:t>
            </w:r>
          </w:p>
          <w:p w14:paraId="22B14EF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51" w:type="dxa"/>
            <w:tcBorders>
              <w:bottom w:val="single" w:color="auto" w:sz="12" w:space="0"/>
            </w:tcBorders>
            <w:vAlign w:val="center"/>
          </w:tcPr>
          <w:p w14:paraId="30E7F189">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63683522">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Т2.4</w:t>
            </w:r>
          </w:p>
          <w:p w14:paraId="7823FA4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51" w:type="dxa"/>
            <w:tcBorders>
              <w:bottom w:val="single" w:color="auto" w:sz="12" w:space="0"/>
            </w:tcBorders>
            <w:vAlign w:val="center"/>
          </w:tcPr>
          <w:p w14:paraId="448BFC36">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1AD0A50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Т2.4</w:t>
            </w:r>
          </w:p>
          <w:p w14:paraId="703CD0D5">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51" w:type="dxa"/>
            <w:tcBorders>
              <w:bottom w:val="single" w:color="auto" w:sz="12" w:space="0"/>
            </w:tcBorders>
            <w:vAlign w:val="center"/>
          </w:tcPr>
          <w:p w14:paraId="43822CD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58B2A818">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Зачёт</w:t>
            </w:r>
          </w:p>
          <w:p w14:paraId="16CC142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2</w:t>
            </w:r>
          </w:p>
        </w:tc>
      </w:tr>
      <w:tr w14:paraId="09744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right w:val="single" w:color="auto" w:sz="12" w:space="0"/>
            </w:tcBorders>
          </w:tcPr>
          <w:p w14:paraId="324A99A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878" w:type="dxa"/>
            <w:tcBorders>
              <w:top w:val="single" w:color="auto" w:sz="12" w:space="0"/>
              <w:left w:val="single" w:color="auto" w:sz="12" w:space="0"/>
            </w:tcBorders>
            <w:vAlign w:val="center"/>
          </w:tcPr>
          <w:p w14:paraId="6AA70DCF">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3CECCCA2">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433C4549">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394A05FC">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0E6F978C">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182C7D33">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73FEE1A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261AC9C1">
            <w:pPr>
              <w:spacing w:after="0" w:line="240" w:lineRule="auto"/>
              <w:jc w:val="center"/>
              <w:rPr>
                <w:rFonts w:ascii="Times New Roman" w:hAnsi="Times New Roman" w:eastAsia="Times New Roman" w:cs="Times New Roman"/>
                <w:b/>
                <w:sz w:val="20"/>
                <w:szCs w:val="20"/>
                <w:lang w:eastAsia="ru-RU"/>
              </w:rPr>
            </w:pPr>
          </w:p>
        </w:tc>
      </w:tr>
      <w:tr w14:paraId="29ED8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2F4C7CE5">
            <w:pPr>
              <w:spacing w:after="0" w:line="240" w:lineRule="auto"/>
              <w:rPr>
                <w:rFonts w:ascii="Times New Roman" w:hAnsi="Times New Roman" w:eastAsia="Calibri" w:cs="Times New Roman"/>
                <w:sz w:val="20"/>
                <w:szCs w:val="20"/>
                <w:lang w:eastAsia="ru-RU"/>
              </w:rPr>
            </w:pPr>
          </w:p>
        </w:tc>
        <w:tc>
          <w:tcPr>
            <w:tcW w:w="878" w:type="dxa"/>
            <w:tcBorders>
              <w:left w:val="single" w:color="auto" w:sz="12" w:space="0"/>
              <w:bottom w:val="single" w:color="auto" w:sz="12" w:space="0"/>
            </w:tcBorders>
            <w:vAlign w:val="center"/>
          </w:tcPr>
          <w:p w14:paraId="6DD1D263">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6713E852">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152BDB33">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58D9F857">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7D099C2A">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0B1C38CF">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0C6AE5CE">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4104DA00">
            <w:pPr>
              <w:spacing w:after="0" w:line="240" w:lineRule="auto"/>
              <w:jc w:val="center"/>
              <w:rPr>
                <w:rFonts w:ascii="Times New Roman" w:hAnsi="Times New Roman" w:eastAsia="Times New Roman" w:cs="Times New Roman"/>
                <w:b/>
                <w:sz w:val="20"/>
                <w:szCs w:val="20"/>
                <w:lang w:eastAsia="ru-RU"/>
              </w:rPr>
            </w:pPr>
          </w:p>
        </w:tc>
      </w:tr>
      <w:tr w14:paraId="29315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7F56527E">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878" w:type="dxa"/>
            <w:tcBorders>
              <w:left w:val="single" w:color="auto" w:sz="12" w:space="0"/>
              <w:bottom w:val="single" w:color="auto" w:sz="4" w:space="0"/>
              <w:right w:val="single" w:color="auto" w:sz="4" w:space="0"/>
            </w:tcBorders>
            <w:vAlign w:val="center"/>
          </w:tcPr>
          <w:p w14:paraId="17113AEF">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4F890A6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lang w:eastAsia="ru-RU"/>
              </w:rPr>
              <w:t>2</w:t>
            </w:r>
          </w:p>
        </w:tc>
        <w:tc>
          <w:tcPr>
            <w:tcW w:w="850" w:type="dxa"/>
            <w:tcBorders>
              <w:left w:val="single" w:color="auto" w:sz="4" w:space="0"/>
              <w:right w:val="single" w:color="auto" w:sz="4" w:space="0"/>
            </w:tcBorders>
            <w:vAlign w:val="center"/>
          </w:tcPr>
          <w:p w14:paraId="7BD97163">
            <w:pPr>
              <w:spacing w:after="0" w:line="240" w:lineRule="auto"/>
              <w:jc w:val="center"/>
              <w:rPr>
                <w:rFonts w:ascii="Times New Roman" w:hAnsi="Times New Roman" w:eastAsia="Times New Roman" w:cs="Times New Roman"/>
                <w:sz w:val="20"/>
                <w:szCs w:val="20"/>
                <w:lang w:eastAsia="ru-RU"/>
              </w:rPr>
            </w:pPr>
          </w:p>
        </w:tc>
        <w:tc>
          <w:tcPr>
            <w:tcW w:w="851" w:type="dxa"/>
            <w:tcBorders>
              <w:left w:val="single" w:color="auto" w:sz="4" w:space="0"/>
            </w:tcBorders>
            <w:vAlign w:val="center"/>
          </w:tcPr>
          <w:p w14:paraId="36092094">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4" w:space="0"/>
            </w:tcBorders>
            <w:vAlign w:val="center"/>
          </w:tcPr>
          <w:p w14:paraId="7B4D718B">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4" w:space="0"/>
            </w:tcBorders>
            <w:vAlign w:val="center"/>
          </w:tcPr>
          <w:p w14:paraId="21CDD474">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086D198B">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bottom w:val="single" w:color="auto" w:sz="4" w:space="0"/>
            </w:tcBorders>
            <w:vAlign w:val="center"/>
          </w:tcPr>
          <w:p w14:paraId="36779C0A">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4" w:space="0"/>
            </w:tcBorders>
            <w:vAlign w:val="center"/>
          </w:tcPr>
          <w:p w14:paraId="76CD1FB8">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0A224C2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4" w:space="0"/>
              <w:left w:val="single" w:color="auto" w:sz="4" w:space="0"/>
              <w:bottom w:val="single" w:color="auto" w:sz="4" w:space="0"/>
              <w:right w:val="single" w:color="auto" w:sz="12" w:space="0"/>
            </w:tcBorders>
            <w:vAlign w:val="center"/>
          </w:tcPr>
          <w:p w14:paraId="18B69BEA">
            <w:pPr>
              <w:spacing w:after="0" w:line="240" w:lineRule="auto"/>
              <w:jc w:val="center"/>
              <w:rPr>
                <w:rFonts w:ascii="Times New Roman" w:hAnsi="Times New Roman" w:eastAsia="Times New Roman" w:cs="Times New Roman"/>
                <w:sz w:val="20"/>
                <w:szCs w:val="20"/>
                <w:lang w:eastAsia="ru-RU"/>
              </w:rPr>
            </w:pPr>
          </w:p>
        </w:tc>
      </w:tr>
      <w:tr w14:paraId="135D8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6A6C26AB">
            <w:pPr>
              <w:spacing w:after="0" w:line="240" w:lineRule="auto"/>
              <w:rPr>
                <w:rFonts w:ascii="Times New Roman" w:hAnsi="Times New Roman" w:eastAsia="Calibri" w:cs="Times New Roman"/>
                <w:sz w:val="20"/>
                <w:szCs w:val="20"/>
                <w:lang w:eastAsia="ru-RU"/>
              </w:rPr>
            </w:pPr>
          </w:p>
        </w:tc>
        <w:tc>
          <w:tcPr>
            <w:tcW w:w="878" w:type="dxa"/>
            <w:tcBorders>
              <w:top w:val="single" w:color="auto" w:sz="4" w:space="0"/>
              <w:left w:val="single" w:color="auto" w:sz="12" w:space="0"/>
              <w:bottom w:val="single" w:color="auto" w:sz="12" w:space="0"/>
            </w:tcBorders>
            <w:vAlign w:val="center"/>
          </w:tcPr>
          <w:p w14:paraId="4721827F">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850" w:type="dxa"/>
            <w:tcBorders>
              <w:top w:val="single" w:color="auto" w:sz="4" w:space="0"/>
              <w:bottom w:val="single" w:color="auto" w:sz="12" w:space="0"/>
            </w:tcBorders>
            <w:vAlign w:val="center"/>
          </w:tcPr>
          <w:p w14:paraId="6A5C860B">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12" w:space="0"/>
              <w:right w:val="single" w:color="auto" w:sz="4" w:space="0"/>
            </w:tcBorders>
            <w:vAlign w:val="center"/>
          </w:tcPr>
          <w:p w14:paraId="0789125C">
            <w:pPr>
              <w:spacing w:after="0" w:line="240" w:lineRule="auto"/>
              <w:jc w:val="center"/>
              <w:rPr>
                <w:rFonts w:ascii="Times New Roman" w:hAnsi="Times New Roman" w:eastAsia="Times New Roman" w:cs="Times New Roman"/>
                <w:sz w:val="20"/>
                <w:szCs w:val="20"/>
                <w:lang w:eastAsia="ru-RU"/>
              </w:rPr>
            </w:pPr>
          </w:p>
        </w:tc>
        <w:tc>
          <w:tcPr>
            <w:tcW w:w="850" w:type="dxa"/>
            <w:tcBorders>
              <w:left w:val="single" w:color="auto" w:sz="4" w:space="0"/>
              <w:right w:val="single" w:color="auto" w:sz="4" w:space="0"/>
            </w:tcBorders>
            <w:vAlign w:val="center"/>
          </w:tcPr>
          <w:p w14:paraId="1A089D84">
            <w:pPr>
              <w:spacing w:after="0" w:line="240" w:lineRule="auto"/>
              <w:jc w:val="center"/>
              <w:rPr>
                <w:rFonts w:ascii="Times New Roman" w:hAnsi="Times New Roman" w:eastAsia="Times New Roman" w:cs="Times New Roman"/>
                <w:sz w:val="20"/>
                <w:szCs w:val="20"/>
                <w:lang w:eastAsia="ru-RU"/>
              </w:rPr>
            </w:pPr>
          </w:p>
        </w:tc>
        <w:tc>
          <w:tcPr>
            <w:tcW w:w="851" w:type="dxa"/>
            <w:tcBorders>
              <w:left w:val="single" w:color="auto" w:sz="4" w:space="0"/>
            </w:tcBorders>
            <w:vAlign w:val="center"/>
          </w:tcPr>
          <w:p w14:paraId="4B3BDC6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tcBorders>
            <w:vAlign w:val="center"/>
          </w:tcPr>
          <w:p w14:paraId="06E76CBA">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4" w:space="0"/>
              <w:bottom w:val="single" w:color="auto" w:sz="12" w:space="0"/>
            </w:tcBorders>
            <w:vAlign w:val="center"/>
          </w:tcPr>
          <w:p w14:paraId="6F08A3F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3A13F6CE">
            <w:pPr>
              <w:spacing w:after="0" w:line="240" w:lineRule="auto"/>
              <w:jc w:val="center"/>
              <w:rPr>
                <w:rFonts w:ascii="Times New Roman" w:hAnsi="Times New Roman" w:eastAsia="Times New Roman" w:cs="Times New Roman"/>
                <w:b/>
                <w:sz w:val="20"/>
                <w:szCs w:val="20"/>
                <w:lang w:eastAsia="ru-RU"/>
              </w:rPr>
            </w:pPr>
          </w:p>
        </w:tc>
      </w:tr>
      <w:tr w14:paraId="05B6B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9908" w:type="dxa"/>
            <w:gridSpan w:val="9"/>
            <w:tcBorders>
              <w:top w:val="single" w:color="auto" w:sz="12" w:space="0"/>
              <w:bottom w:val="single" w:color="auto" w:sz="12" w:space="0"/>
            </w:tcBorders>
          </w:tcPr>
          <w:p w14:paraId="2158F29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3A06E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right w:val="single" w:color="auto" w:sz="12" w:space="0"/>
            </w:tcBorders>
          </w:tcPr>
          <w:p w14:paraId="4F41CA4C">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878" w:type="dxa"/>
            <w:tcBorders>
              <w:left w:val="single" w:color="auto" w:sz="12" w:space="0"/>
            </w:tcBorders>
            <w:vAlign w:val="center"/>
          </w:tcPr>
          <w:p w14:paraId="1C34E2F1">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Т1</w:t>
            </w:r>
          </w:p>
          <w:p w14:paraId="759FA37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850" w:type="dxa"/>
            <w:vAlign w:val="center"/>
          </w:tcPr>
          <w:p w14:paraId="70A3D411">
            <w:pPr>
              <w:spacing w:after="0" w:line="240" w:lineRule="auto"/>
              <w:jc w:val="center"/>
              <w:rPr>
                <w:rFonts w:ascii="Times New Roman" w:hAnsi="Times New Roman" w:eastAsia="Times New Roman" w:cs="Times New Roman"/>
                <w:sz w:val="20"/>
                <w:szCs w:val="20"/>
                <w:lang w:eastAsia="ru-RU"/>
              </w:rPr>
            </w:pPr>
          </w:p>
        </w:tc>
        <w:tc>
          <w:tcPr>
            <w:tcW w:w="851" w:type="dxa"/>
            <w:vAlign w:val="center"/>
          </w:tcPr>
          <w:p w14:paraId="5B37CB5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240F5F73">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50" w:type="dxa"/>
            <w:tcBorders>
              <w:top w:val="single" w:color="auto" w:sz="12" w:space="0"/>
            </w:tcBorders>
            <w:vAlign w:val="center"/>
          </w:tcPr>
          <w:p w14:paraId="2742E8B8">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0F2F0958">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Т2</w:t>
            </w:r>
          </w:p>
          <w:p w14:paraId="2302E55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tcBorders>
            <w:vAlign w:val="center"/>
          </w:tcPr>
          <w:p w14:paraId="27F0E876">
            <w:pPr>
              <w:spacing w:after="0" w:line="240" w:lineRule="auto"/>
              <w:jc w:val="center"/>
              <w:rPr>
                <w:rFonts w:ascii="Times New Roman" w:hAnsi="Times New Roman" w:eastAsia="Times New Roman" w:cs="Times New Roman"/>
                <w:sz w:val="20"/>
                <w:szCs w:val="20"/>
                <w:lang w:eastAsia="ru-RU"/>
              </w:rPr>
            </w:pPr>
          </w:p>
        </w:tc>
        <w:tc>
          <w:tcPr>
            <w:tcW w:w="851" w:type="dxa"/>
            <w:tcBorders>
              <w:top w:val="single" w:color="auto" w:sz="12" w:space="0"/>
            </w:tcBorders>
            <w:vAlign w:val="center"/>
          </w:tcPr>
          <w:p w14:paraId="0D368C7A">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38A504E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left w:val="single" w:color="auto" w:sz="4" w:space="0"/>
              <w:bottom w:val="single" w:color="auto" w:sz="4" w:space="0"/>
              <w:right w:val="single" w:color="auto" w:sz="12" w:space="0"/>
            </w:tcBorders>
            <w:vAlign w:val="center"/>
          </w:tcPr>
          <w:p w14:paraId="064D854E">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w:t>
            </w:r>
          </w:p>
          <w:p w14:paraId="1ADCA9FC">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r>
      <w:tr w14:paraId="01177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bottom w:val="single" w:color="auto" w:sz="12" w:space="0"/>
              <w:right w:val="single" w:color="auto" w:sz="12" w:space="0"/>
            </w:tcBorders>
          </w:tcPr>
          <w:p w14:paraId="6B68D9AA">
            <w:pPr>
              <w:spacing w:after="0" w:line="240" w:lineRule="auto"/>
              <w:rPr>
                <w:rFonts w:ascii="Times New Roman" w:hAnsi="Times New Roman" w:eastAsia="Calibri" w:cs="Times New Roman"/>
                <w:sz w:val="20"/>
                <w:szCs w:val="20"/>
                <w:lang w:eastAsia="ru-RU"/>
              </w:rPr>
            </w:pPr>
          </w:p>
        </w:tc>
        <w:tc>
          <w:tcPr>
            <w:tcW w:w="878" w:type="dxa"/>
            <w:tcBorders>
              <w:left w:val="single" w:color="auto" w:sz="12" w:space="0"/>
              <w:bottom w:val="single" w:color="auto" w:sz="12" w:space="0"/>
            </w:tcBorders>
            <w:vAlign w:val="center"/>
          </w:tcPr>
          <w:p w14:paraId="2FC57F86">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0F6066F5">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64C54B5A">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4BEECDAE">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2CF1DCF4">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148FF3A1">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3C40CB70">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2ED5A811">
            <w:pPr>
              <w:spacing w:after="0" w:line="240" w:lineRule="auto"/>
              <w:jc w:val="center"/>
              <w:rPr>
                <w:rFonts w:ascii="Times New Roman" w:hAnsi="Times New Roman" w:eastAsia="Times New Roman" w:cs="Times New Roman"/>
                <w:b/>
                <w:sz w:val="20"/>
                <w:szCs w:val="20"/>
                <w:lang w:eastAsia="ru-RU"/>
              </w:rPr>
            </w:pPr>
          </w:p>
        </w:tc>
      </w:tr>
      <w:tr w14:paraId="39BF90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9"/>
            <w:tcBorders>
              <w:top w:val="single" w:color="auto" w:sz="12" w:space="0"/>
              <w:bottom w:val="single" w:color="auto" w:sz="12" w:space="0"/>
            </w:tcBorders>
          </w:tcPr>
          <w:p w14:paraId="1C746BF0">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120BE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5A27E438">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6F23E254">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878" w:type="dxa"/>
            <w:vAlign w:val="center"/>
          </w:tcPr>
          <w:p w14:paraId="557EABD2">
            <w:pPr>
              <w:spacing w:after="0" w:line="240" w:lineRule="auto"/>
              <w:jc w:val="center"/>
              <w:rPr>
                <w:rFonts w:ascii="Times New Roman" w:hAnsi="Times New Roman" w:eastAsia="Times New Roman" w:cs="Times New Roman"/>
                <w:sz w:val="20"/>
                <w:szCs w:val="20"/>
                <w:lang w:eastAsia="ru-RU"/>
              </w:rPr>
            </w:pPr>
          </w:p>
        </w:tc>
        <w:tc>
          <w:tcPr>
            <w:tcW w:w="850" w:type="dxa"/>
            <w:vAlign w:val="center"/>
          </w:tcPr>
          <w:p w14:paraId="32E4DB7C">
            <w:pPr>
              <w:spacing w:after="0" w:line="240" w:lineRule="auto"/>
              <w:jc w:val="center"/>
              <w:rPr>
                <w:rFonts w:ascii="Times New Roman" w:hAnsi="Times New Roman" w:eastAsia="Times New Roman" w:cs="Times New Roman"/>
                <w:sz w:val="20"/>
                <w:szCs w:val="20"/>
                <w:lang w:eastAsia="ru-RU"/>
              </w:rPr>
            </w:pPr>
          </w:p>
        </w:tc>
        <w:tc>
          <w:tcPr>
            <w:tcW w:w="851" w:type="dxa"/>
            <w:vAlign w:val="center"/>
          </w:tcPr>
          <w:p w14:paraId="07CDEED8">
            <w:pPr>
              <w:spacing w:after="0" w:line="240" w:lineRule="auto"/>
              <w:jc w:val="center"/>
              <w:rPr>
                <w:rFonts w:ascii="Times New Roman" w:hAnsi="Times New Roman" w:eastAsia="Times New Roman" w:cs="Times New Roman"/>
                <w:sz w:val="20"/>
                <w:szCs w:val="20"/>
                <w:lang w:eastAsia="ru-RU"/>
              </w:rPr>
            </w:pPr>
          </w:p>
        </w:tc>
        <w:tc>
          <w:tcPr>
            <w:tcW w:w="850" w:type="dxa"/>
            <w:vAlign w:val="center"/>
          </w:tcPr>
          <w:p w14:paraId="0A1558A5">
            <w:pPr>
              <w:spacing w:after="0" w:line="240" w:lineRule="auto"/>
              <w:jc w:val="center"/>
              <w:rPr>
                <w:rFonts w:ascii="Times New Roman" w:hAnsi="Times New Roman" w:eastAsia="Times New Roman" w:cs="Times New Roman"/>
                <w:sz w:val="20"/>
                <w:szCs w:val="20"/>
                <w:lang w:eastAsia="ru-RU"/>
              </w:rPr>
            </w:pPr>
          </w:p>
        </w:tc>
        <w:tc>
          <w:tcPr>
            <w:tcW w:w="851" w:type="dxa"/>
            <w:vAlign w:val="center"/>
          </w:tcPr>
          <w:p w14:paraId="351399CB">
            <w:pPr>
              <w:spacing w:after="0" w:line="240" w:lineRule="auto"/>
              <w:jc w:val="center"/>
              <w:rPr>
                <w:rFonts w:ascii="Times New Roman" w:hAnsi="Times New Roman" w:eastAsia="Times New Roman" w:cs="Times New Roman"/>
                <w:sz w:val="20"/>
                <w:szCs w:val="20"/>
                <w:lang w:eastAsia="ru-RU"/>
              </w:rPr>
            </w:pPr>
          </w:p>
        </w:tc>
        <w:tc>
          <w:tcPr>
            <w:tcW w:w="992" w:type="dxa"/>
            <w:vAlign w:val="center"/>
          </w:tcPr>
          <w:p w14:paraId="0E265563">
            <w:pPr>
              <w:spacing w:after="0" w:line="240" w:lineRule="auto"/>
              <w:jc w:val="center"/>
              <w:rPr>
                <w:rFonts w:ascii="Times New Roman" w:hAnsi="Times New Roman" w:eastAsia="Times New Roman" w:cs="Times New Roman"/>
                <w:sz w:val="20"/>
                <w:szCs w:val="20"/>
                <w:lang w:eastAsia="ru-RU"/>
              </w:rPr>
            </w:pPr>
          </w:p>
        </w:tc>
        <w:tc>
          <w:tcPr>
            <w:tcW w:w="851" w:type="dxa"/>
            <w:vAlign w:val="center"/>
          </w:tcPr>
          <w:p w14:paraId="3679AD05">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6CCBC6D0">
            <w:pPr>
              <w:spacing w:after="0" w:line="240" w:lineRule="auto"/>
              <w:jc w:val="center"/>
              <w:rPr>
                <w:rFonts w:ascii="Times New Roman" w:hAnsi="Times New Roman" w:eastAsia="Times New Roman" w:cs="Times New Roman"/>
                <w:b/>
                <w:sz w:val="20"/>
                <w:szCs w:val="20"/>
                <w:lang w:eastAsia="ru-RU"/>
              </w:rPr>
            </w:pPr>
          </w:p>
        </w:tc>
      </w:tr>
      <w:tr w14:paraId="137C5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bottom w:val="single" w:color="auto" w:sz="12" w:space="0"/>
              <w:right w:val="single" w:color="auto" w:sz="12" w:space="0"/>
            </w:tcBorders>
          </w:tcPr>
          <w:p w14:paraId="4F959CE5">
            <w:pPr>
              <w:spacing w:after="0" w:line="240" w:lineRule="auto"/>
              <w:rPr>
                <w:rFonts w:ascii="Times New Roman" w:hAnsi="Times New Roman" w:eastAsia="Times New Roman" w:cs="Times New Roman"/>
                <w:sz w:val="20"/>
                <w:szCs w:val="20"/>
                <w:lang w:eastAsia="ru-RU"/>
              </w:rPr>
            </w:pPr>
          </w:p>
        </w:tc>
        <w:tc>
          <w:tcPr>
            <w:tcW w:w="878" w:type="dxa"/>
            <w:tcBorders>
              <w:left w:val="single" w:color="auto" w:sz="12" w:space="0"/>
              <w:bottom w:val="single" w:color="auto" w:sz="12" w:space="0"/>
            </w:tcBorders>
            <w:vAlign w:val="center"/>
          </w:tcPr>
          <w:p w14:paraId="57373FE1">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3ABCEF41">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37C0E453">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3317E821">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3ED2DEF7">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12ED419E">
            <w:pPr>
              <w:spacing w:after="0" w:line="240" w:lineRule="auto"/>
              <w:jc w:val="center"/>
              <w:rPr>
                <w:rFonts w:ascii="Times New Roman" w:hAnsi="Times New Roman" w:eastAsia="Times New Roman" w:cs="Times New Roman"/>
                <w:sz w:val="20"/>
                <w:szCs w:val="20"/>
                <w:lang w:eastAsia="ru-RU"/>
              </w:rPr>
            </w:pPr>
          </w:p>
        </w:tc>
        <w:tc>
          <w:tcPr>
            <w:tcW w:w="851" w:type="dxa"/>
            <w:tcBorders>
              <w:bottom w:val="single" w:color="auto" w:sz="12" w:space="0"/>
            </w:tcBorders>
            <w:vAlign w:val="center"/>
          </w:tcPr>
          <w:p w14:paraId="32DD480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2170E346">
            <w:pPr>
              <w:spacing w:after="0" w:line="240" w:lineRule="auto"/>
              <w:jc w:val="center"/>
              <w:rPr>
                <w:rFonts w:ascii="Times New Roman" w:hAnsi="Times New Roman" w:eastAsia="Times New Roman" w:cs="Times New Roman"/>
                <w:b/>
                <w:sz w:val="20"/>
                <w:szCs w:val="20"/>
                <w:lang w:eastAsia="ru-RU"/>
              </w:rPr>
            </w:pPr>
          </w:p>
        </w:tc>
      </w:tr>
      <w:tr w14:paraId="46BB6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bottom w:val="single" w:color="auto" w:sz="12" w:space="0"/>
            </w:tcBorders>
          </w:tcPr>
          <w:p w14:paraId="52A1BCF0">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878" w:type="dxa"/>
            <w:tcBorders>
              <w:top w:val="single" w:color="auto" w:sz="12" w:space="0"/>
              <w:bottom w:val="single" w:color="auto" w:sz="12" w:space="0"/>
            </w:tcBorders>
          </w:tcPr>
          <w:p w14:paraId="2DC4246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0" w:type="dxa"/>
            <w:tcBorders>
              <w:top w:val="single" w:color="auto" w:sz="12" w:space="0"/>
              <w:bottom w:val="single" w:color="auto" w:sz="12" w:space="0"/>
            </w:tcBorders>
          </w:tcPr>
          <w:p w14:paraId="49D84A6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12" w:space="0"/>
              <w:bottom w:val="single" w:color="auto" w:sz="12" w:space="0"/>
            </w:tcBorders>
            <w:vAlign w:val="center"/>
          </w:tcPr>
          <w:p w14:paraId="0AF6054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0" w:type="dxa"/>
            <w:tcBorders>
              <w:top w:val="single" w:color="auto" w:sz="12" w:space="0"/>
              <w:bottom w:val="single" w:color="auto" w:sz="12" w:space="0"/>
            </w:tcBorders>
            <w:vAlign w:val="center"/>
          </w:tcPr>
          <w:p w14:paraId="4BB7EBF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12" w:space="0"/>
              <w:bottom w:val="single" w:color="auto" w:sz="12" w:space="0"/>
            </w:tcBorders>
            <w:vAlign w:val="center"/>
          </w:tcPr>
          <w:p w14:paraId="5589596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tcBorders>
            <w:vAlign w:val="center"/>
          </w:tcPr>
          <w:p w14:paraId="43CC3E3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12" w:space="0"/>
              <w:bottom w:val="single" w:color="auto" w:sz="12" w:space="0"/>
            </w:tcBorders>
            <w:vAlign w:val="center"/>
          </w:tcPr>
          <w:p w14:paraId="13C3AD2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tcBorders>
            <w:vAlign w:val="center"/>
          </w:tcPr>
          <w:p w14:paraId="7D10181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r>
    </w:tbl>
    <w:p w14:paraId="2D589FB6">
      <w:pPr>
        <w:spacing w:after="0" w:line="360" w:lineRule="auto"/>
        <w:ind w:firstLine="709"/>
        <w:jc w:val="both"/>
        <w:rPr>
          <w:rFonts w:ascii="Times New Roman" w:hAnsi="Times New Roman" w:eastAsia="Times New Roman" w:cs="Times New Roman"/>
          <w:sz w:val="28"/>
          <w:szCs w:val="28"/>
        </w:rPr>
        <w:sectPr>
          <w:headerReference r:id="rId5" w:type="default"/>
          <w:type w:val="nextColumn"/>
          <w:pgSz w:w="11910" w:h="16840"/>
          <w:pgMar w:top="1134" w:right="567" w:bottom="851" w:left="1418" w:header="749" w:footer="690" w:gutter="0"/>
          <w:cols w:space="720" w:num="1"/>
          <w:titlePg/>
          <w:docGrid w:linePitch="299" w:charSpace="0"/>
        </w:sectPr>
      </w:pPr>
    </w:p>
    <w:p w14:paraId="7061BF53">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812"/>
        <w:gridCol w:w="812"/>
        <w:gridCol w:w="813"/>
        <w:gridCol w:w="992"/>
        <w:gridCol w:w="993"/>
        <w:gridCol w:w="992"/>
        <w:gridCol w:w="850"/>
        <w:gridCol w:w="851"/>
      </w:tblGrid>
      <w:tr w14:paraId="27869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93" w:type="dxa"/>
            <w:tcBorders>
              <w:bottom w:val="single" w:color="auto" w:sz="12" w:space="0"/>
              <w:right w:val="single" w:color="auto" w:sz="12" w:space="0"/>
            </w:tcBorders>
            <w:vAlign w:val="center"/>
          </w:tcPr>
          <w:p w14:paraId="3F623E4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Учебные предметы</w:t>
            </w:r>
          </w:p>
        </w:tc>
        <w:tc>
          <w:tcPr>
            <w:tcW w:w="812" w:type="dxa"/>
            <w:tcBorders>
              <w:left w:val="single" w:color="auto" w:sz="12" w:space="0"/>
              <w:bottom w:val="single" w:color="auto" w:sz="12" w:space="0"/>
            </w:tcBorders>
            <w:vAlign w:val="center"/>
          </w:tcPr>
          <w:p w14:paraId="0B8A533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49</w:t>
            </w:r>
          </w:p>
        </w:tc>
        <w:tc>
          <w:tcPr>
            <w:tcW w:w="812" w:type="dxa"/>
            <w:tcBorders>
              <w:bottom w:val="single" w:color="auto" w:sz="12" w:space="0"/>
            </w:tcBorders>
            <w:vAlign w:val="center"/>
          </w:tcPr>
          <w:p w14:paraId="39E6317F">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50</w:t>
            </w:r>
          </w:p>
        </w:tc>
        <w:tc>
          <w:tcPr>
            <w:tcW w:w="813" w:type="dxa"/>
            <w:tcBorders>
              <w:bottom w:val="single" w:color="auto" w:sz="12" w:space="0"/>
            </w:tcBorders>
            <w:vAlign w:val="center"/>
          </w:tcPr>
          <w:p w14:paraId="7A16B04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51</w:t>
            </w:r>
          </w:p>
        </w:tc>
        <w:tc>
          <w:tcPr>
            <w:tcW w:w="992" w:type="dxa"/>
            <w:tcBorders>
              <w:bottom w:val="single" w:color="auto" w:sz="12" w:space="0"/>
            </w:tcBorders>
            <w:vAlign w:val="center"/>
          </w:tcPr>
          <w:p w14:paraId="78DA248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52</w:t>
            </w:r>
          </w:p>
        </w:tc>
        <w:tc>
          <w:tcPr>
            <w:tcW w:w="993" w:type="dxa"/>
            <w:tcBorders>
              <w:bottom w:val="single" w:color="auto" w:sz="12" w:space="0"/>
            </w:tcBorders>
            <w:vAlign w:val="center"/>
          </w:tcPr>
          <w:p w14:paraId="562FC567">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53</w:t>
            </w:r>
          </w:p>
        </w:tc>
        <w:tc>
          <w:tcPr>
            <w:tcW w:w="992" w:type="dxa"/>
            <w:tcBorders>
              <w:bottom w:val="single" w:color="auto" w:sz="12" w:space="0"/>
            </w:tcBorders>
            <w:vAlign w:val="center"/>
          </w:tcPr>
          <w:p w14:paraId="06DA979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54</w:t>
            </w:r>
          </w:p>
        </w:tc>
        <w:tc>
          <w:tcPr>
            <w:tcW w:w="850" w:type="dxa"/>
            <w:tcBorders>
              <w:bottom w:val="single" w:color="auto" w:sz="12" w:space="0"/>
            </w:tcBorders>
            <w:vAlign w:val="center"/>
          </w:tcPr>
          <w:p w14:paraId="3EDC26D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Итого</w:t>
            </w:r>
          </w:p>
        </w:tc>
        <w:tc>
          <w:tcPr>
            <w:tcW w:w="851" w:type="dxa"/>
            <w:tcBorders>
              <w:bottom w:val="single" w:color="auto" w:sz="12" w:space="0"/>
            </w:tcBorders>
            <w:vAlign w:val="center"/>
          </w:tcPr>
          <w:p w14:paraId="580A828E">
            <w:pPr>
              <w:spacing w:after="0" w:line="240" w:lineRule="auto"/>
              <w:jc w:val="center"/>
              <w:rPr>
                <w:rFonts w:ascii="Times New Roman" w:hAnsi="Times New Roman" w:eastAsia="Times New Roman" w:cs="Times New Roman"/>
                <w:b/>
                <w:sz w:val="20"/>
                <w:szCs w:val="20"/>
                <w:lang w:eastAsia="ru-RU"/>
              </w:rPr>
            </w:pPr>
          </w:p>
        </w:tc>
      </w:tr>
      <w:tr w14:paraId="64E60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9908" w:type="dxa"/>
            <w:gridSpan w:val="9"/>
            <w:tcBorders>
              <w:top w:val="single" w:color="auto" w:sz="12" w:space="0"/>
              <w:bottom w:val="single" w:color="auto" w:sz="12" w:space="0"/>
            </w:tcBorders>
            <w:vAlign w:val="center"/>
          </w:tcPr>
          <w:p w14:paraId="70D961A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Базовый цикл</w:t>
            </w:r>
          </w:p>
        </w:tc>
      </w:tr>
      <w:tr w14:paraId="38727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15FAE883">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законодательства Российской Федерации в сфере дорожного движения</w:t>
            </w:r>
          </w:p>
        </w:tc>
        <w:tc>
          <w:tcPr>
            <w:tcW w:w="812" w:type="dxa"/>
            <w:tcBorders>
              <w:left w:val="single" w:color="auto" w:sz="12" w:space="0"/>
            </w:tcBorders>
          </w:tcPr>
          <w:p w14:paraId="66EDAD47">
            <w:pPr>
              <w:spacing w:after="0" w:line="240" w:lineRule="auto"/>
              <w:jc w:val="center"/>
              <w:rPr>
                <w:rFonts w:ascii="Times New Roman" w:hAnsi="Times New Roman" w:eastAsia="Times New Roman" w:cs="Times New Roman"/>
                <w:sz w:val="20"/>
                <w:szCs w:val="20"/>
                <w:lang w:eastAsia="ru-RU"/>
              </w:rPr>
            </w:pPr>
          </w:p>
        </w:tc>
        <w:tc>
          <w:tcPr>
            <w:tcW w:w="812" w:type="dxa"/>
          </w:tcPr>
          <w:p w14:paraId="7D20C44E">
            <w:pPr>
              <w:spacing w:after="0" w:line="240" w:lineRule="auto"/>
              <w:jc w:val="center"/>
              <w:rPr>
                <w:rFonts w:ascii="Times New Roman" w:hAnsi="Times New Roman" w:eastAsia="Times New Roman" w:cs="Times New Roman"/>
                <w:sz w:val="20"/>
                <w:szCs w:val="20"/>
                <w:lang w:eastAsia="ru-RU"/>
              </w:rPr>
            </w:pPr>
          </w:p>
        </w:tc>
        <w:tc>
          <w:tcPr>
            <w:tcW w:w="813" w:type="dxa"/>
          </w:tcPr>
          <w:p w14:paraId="02C58540">
            <w:pPr>
              <w:spacing w:after="0" w:line="240" w:lineRule="auto"/>
              <w:jc w:val="center"/>
              <w:rPr>
                <w:rFonts w:ascii="Times New Roman" w:hAnsi="Times New Roman" w:eastAsia="Times New Roman" w:cs="Times New Roman"/>
                <w:sz w:val="20"/>
                <w:szCs w:val="20"/>
                <w:lang w:eastAsia="ru-RU"/>
              </w:rPr>
            </w:pPr>
          </w:p>
        </w:tc>
        <w:tc>
          <w:tcPr>
            <w:tcW w:w="992" w:type="dxa"/>
            <w:vAlign w:val="center"/>
          </w:tcPr>
          <w:p w14:paraId="67754D58">
            <w:pPr>
              <w:spacing w:after="0" w:line="240" w:lineRule="auto"/>
              <w:jc w:val="center"/>
              <w:rPr>
                <w:rFonts w:ascii="Times New Roman" w:hAnsi="Times New Roman" w:eastAsia="Times New Roman" w:cs="Times New Roman"/>
                <w:sz w:val="20"/>
                <w:szCs w:val="20"/>
                <w:lang w:eastAsia="ru-RU"/>
              </w:rPr>
            </w:pPr>
          </w:p>
        </w:tc>
        <w:tc>
          <w:tcPr>
            <w:tcW w:w="993" w:type="dxa"/>
          </w:tcPr>
          <w:p w14:paraId="4CE4DA68">
            <w:pPr>
              <w:spacing w:after="0" w:line="240" w:lineRule="auto"/>
              <w:jc w:val="center"/>
              <w:rPr>
                <w:rFonts w:ascii="Times New Roman" w:hAnsi="Times New Roman" w:eastAsia="Times New Roman" w:cs="Times New Roman"/>
                <w:b/>
                <w:sz w:val="20"/>
                <w:szCs w:val="20"/>
                <w:lang w:eastAsia="ru-RU"/>
              </w:rPr>
            </w:pPr>
          </w:p>
        </w:tc>
        <w:tc>
          <w:tcPr>
            <w:tcW w:w="992" w:type="dxa"/>
            <w:vAlign w:val="center"/>
          </w:tcPr>
          <w:p w14:paraId="613C6791">
            <w:pPr>
              <w:spacing w:after="0" w:line="240" w:lineRule="auto"/>
              <w:jc w:val="center"/>
              <w:rPr>
                <w:rFonts w:ascii="Times New Roman" w:hAnsi="Times New Roman" w:eastAsia="Times New Roman" w:cs="Times New Roman"/>
                <w:sz w:val="20"/>
                <w:szCs w:val="20"/>
                <w:lang w:eastAsia="ru-RU"/>
              </w:rPr>
            </w:pPr>
          </w:p>
        </w:tc>
        <w:tc>
          <w:tcPr>
            <w:tcW w:w="850" w:type="dxa"/>
          </w:tcPr>
          <w:p w14:paraId="5EC3F91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26</w:t>
            </w:r>
          </w:p>
        </w:tc>
        <w:tc>
          <w:tcPr>
            <w:tcW w:w="851" w:type="dxa"/>
            <w:tcBorders>
              <w:top w:val="single" w:color="auto" w:sz="12" w:space="0"/>
              <w:right w:val="single" w:color="auto" w:sz="12" w:space="0"/>
            </w:tcBorders>
          </w:tcPr>
          <w:p w14:paraId="7DC2BE12">
            <w:pPr>
              <w:spacing w:after="0" w:line="240" w:lineRule="auto"/>
              <w:jc w:val="center"/>
              <w:rPr>
                <w:rFonts w:ascii="Times New Roman" w:hAnsi="Times New Roman" w:eastAsia="Times New Roman" w:cs="Times New Roman"/>
                <w:b/>
                <w:sz w:val="20"/>
                <w:szCs w:val="20"/>
                <w:lang w:eastAsia="ru-RU"/>
              </w:rPr>
            </w:pPr>
          </w:p>
        </w:tc>
      </w:tr>
      <w:tr w14:paraId="23782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3015D04E">
            <w:pPr>
              <w:spacing w:after="0" w:line="240" w:lineRule="auto"/>
              <w:rPr>
                <w:rFonts w:ascii="Times New Roman" w:hAnsi="Times New Roman" w:eastAsia="Times New Roman" w:cs="Times New Roman"/>
                <w:sz w:val="20"/>
                <w:szCs w:val="20"/>
                <w:lang w:eastAsia="ru-RU"/>
              </w:rPr>
            </w:pPr>
          </w:p>
        </w:tc>
        <w:tc>
          <w:tcPr>
            <w:tcW w:w="812" w:type="dxa"/>
            <w:tcBorders>
              <w:left w:val="single" w:color="auto" w:sz="12" w:space="0"/>
              <w:bottom w:val="single" w:color="auto" w:sz="12" w:space="0"/>
            </w:tcBorders>
          </w:tcPr>
          <w:p w14:paraId="129CAED9">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tcPr>
          <w:p w14:paraId="0C03D2D2">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tcPr>
          <w:p w14:paraId="4F6A318B">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6496DCB6">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tcPr>
          <w:p w14:paraId="5C0ECC7D">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3491A9B8">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tcPr>
          <w:p w14:paraId="277BA6B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20</w:t>
            </w:r>
          </w:p>
        </w:tc>
        <w:tc>
          <w:tcPr>
            <w:tcW w:w="851" w:type="dxa"/>
            <w:tcBorders>
              <w:bottom w:val="single" w:color="auto" w:sz="12" w:space="0"/>
              <w:right w:val="single" w:color="auto" w:sz="12" w:space="0"/>
            </w:tcBorders>
          </w:tcPr>
          <w:p w14:paraId="32F5656A">
            <w:pPr>
              <w:spacing w:after="0" w:line="240" w:lineRule="auto"/>
              <w:jc w:val="center"/>
              <w:rPr>
                <w:rFonts w:ascii="Times New Roman" w:hAnsi="Times New Roman" w:eastAsia="Times New Roman" w:cs="Times New Roman"/>
                <w:b/>
                <w:sz w:val="20"/>
                <w:szCs w:val="20"/>
                <w:lang w:eastAsia="ru-RU"/>
              </w:rPr>
            </w:pPr>
          </w:p>
        </w:tc>
      </w:tr>
      <w:tr w14:paraId="4BAC9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0D03A201">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Психофизиологические основы деятельности водителя</w:t>
            </w:r>
          </w:p>
        </w:tc>
        <w:tc>
          <w:tcPr>
            <w:tcW w:w="812" w:type="dxa"/>
            <w:tcBorders>
              <w:top w:val="single" w:color="auto" w:sz="12" w:space="0"/>
              <w:left w:val="single" w:color="auto" w:sz="12" w:space="0"/>
            </w:tcBorders>
            <w:vAlign w:val="center"/>
          </w:tcPr>
          <w:p w14:paraId="5E78B22B">
            <w:pPr>
              <w:spacing w:after="0" w:line="240" w:lineRule="auto"/>
              <w:jc w:val="center"/>
              <w:rPr>
                <w:rFonts w:ascii="Times New Roman" w:hAnsi="Times New Roman" w:eastAsia="Times New Roman" w:cs="Times New Roman"/>
                <w:sz w:val="20"/>
                <w:szCs w:val="20"/>
                <w:lang w:eastAsia="ru-RU"/>
              </w:rPr>
            </w:pPr>
          </w:p>
        </w:tc>
        <w:tc>
          <w:tcPr>
            <w:tcW w:w="812" w:type="dxa"/>
            <w:tcBorders>
              <w:top w:val="single" w:color="auto" w:sz="12" w:space="0"/>
            </w:tcBorders>
            <w:vAlign w:val="center"/>
          </w:tcPr>
          <w:p w14:paraId="60877D37">
            <w:pPr>
              <w:spacing w:after="0" w:line="240" w:lineRule="auto"/>
              <w:jc w:val="center"/>
              <w:rPr>
                <w:rFonts w:ascii="Times New Roman" w:hAnsi="Times New Roman" w:eastAsia="Times New Roman" w:cs="Times New Roman"/>
                <w:sz w:val="20"/>
                <w:szCs w:val="20"/>
                <w:lang w:eastAsia="ru-RU"/>
              </w:rPr>
            </w:pPr>
          </w:p>
        </w:tc>
        <w:tc>
          <w:tcPr>
            <w:tcW w:w="813" w:type="dxa"/>
            <w:tcBorders>
              <w:top w:val="single" w:color="auto" w:sz="12" w:space="0"/>
            </w:tcBorders>
            <w:vAlign w:val="center"/>
          </w:tcPr>
          <w:p w14:paraId="3EFD11A7">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7DCCC77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tcPr>
          <w:p w14:paraId="40A117CF">
            <w:pPr>
              <w:spacing w:after="0" w:line="240" w:lineRule="auto"/>
              <w:jc w:val="center"/>
              <w:rPr>
                <w:rFonts w:ascii="Times New Roman" w:hAnsi="Times New Roman" w:eastAsia="Times New Roman" w:cs="Times New Roman"/>
                <w:b/>
                <w:sz w:val="20"/>
                <w:szCs w:val="20"/>
                <w:lang w:eastAsia="ru-RU"/>
              </w:rPr>
            </w:pPr>
          </w:p>
        </w:tc>
        <w:tc>
          <w:tcPr>
            <w:tcW w:w="992" w:type="dxa"/>
            <w:tcBorders>
              <w:top w:val="single" w:color="auto" w:sz="12" w:space="0"/>
            </w:tcBorders>
            <w:vAlign w:val="center"/>
          </w:tcPr>
          <w:p w14:paraId="3FC816E7">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tcPr>
          <w:p w14:paraId="4781CCF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851" w:type="dxa"/>
            <w:tcBorders>
              <w:top w:val="single" w:color="auto" w:sz="12" w:space="0"/>
              <w:right w:val="single" w:color="auto" w:sz="12" w:space="0"/>
            </w:tcBorders>
          </w:tcPr>
          <w:p w14:paraId="1454D682">
            <w:pPr>
              <w:spacing w:after="0" w:line="240" w:lineRule="auto"/>
              <w:jc w:val="center"/>
              <w:rPr>
                <w:rFonts w:ascii="Times New Roman" w:hAnsi="Times New Roman" w:eastAsia="Times New Roman" w:cs="Times New Roman"/>
                <w:b/>
                <w:sz w:val="20"/>
                <w:szCs w:val="20"/>
                <w:lang w:eastAsia="ru-RU"/>
              </w:rPr>
            </w:pPr>
          </w:p>
        </w:tc>
      </w:tr>
      <w:tr w14:paraId="09AE5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4BDC1B1D">
            <w:pPr>
              <w:spacing w:after="0" w:line="240" w:lineRule="auto"/>
              <w:rPr>
                <w:rFonts w:ascii="Times New Roman" w:hAnsi="Times New Roman" w:eastAsia="Times New Roman" w:cs="Times New Roman"/>
                <w:sz w:val="20"/>
                <w:szCs w:val="20"/>
                <w:lang w:eastAsia="ru-RU"/>
              </w:rPr>
            </w:pPr>
          </w:p>
        </w:tc>
        <w:tc>
          <w:tcPr>
            <w:tcW w:w="812" w:type="dxa"/>
            <w:tcBorders>
              <w:left w:val="single" w:color="auto" w:sz="12" w:space="0"/>
              <w:bottom w:val="single" w:color="auto" w:sz="12" w:space="0"/>
            </w:tcBorders>
            <w:vAlign w:val="center"/>
          </w:tcPr>
          <w:p w14:paraId="7458F7C9">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236C188F">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52FF84E5">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36356B63">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tcPr>
          <w:p w14:paraId="2173C173">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45CE1130">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tcPr>
          <w:p w14:paraId="143B92F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851" w:type="dxa"/>
            <w:tcBorders>
              <w:bottom w:val="single" w:color="auto" w:sz="12" w:space="0"/>
              <w:right w:val="single" w:color="auto" w:sz="12" w:space="0"/>
            </w:tcBorders>
          </w:tcPr>
          <w:p w14:paraId="00E4E400">
            <w:pPr>
              <w:spacing w:after="0" w:line="240" w:lineRule="auto"/>
              <w:jc w:val="center"/>
              <w:rPr>
                <w:rFonts w:ascii="Times New Roman" w:hAnsi="Times New Roman" w:eastAsia="Times New Roman" w:cs="Times New Roman"/>
                <w:b/>
                <w:sz w:val="20"/>
                <w:szCs w:val="20"/>
                <w:lang w:eastAsia="ru-RU"/>
              </w:rPr>
            </w:pPr>
          </w:p>
        </w:tc>
      </w:tr>
      <w:tr w14:paraId="64EDA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44D3CC4F">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Основы управления транспортными средствами </w:t>
            </w:r>
          </w:p>
          <w:p w14:paraId="5B3D9B8F">
            <w:pPr>
              <w:spacing w:after="0" w:line="240" w:lineRule="auto"/>
              <w:rPr>
                <w:rFonts w:ascii="Times New Roman" w:hAnsi="Times New Roman" w:eastAsia="Calibri" w:cs="Times New Roman"/>
                <w:sz w:val="20"/>
                <w:szCs w:val="20"/>
                <w:lang w:eastAsia="ru-RU"/>
              </w:rPr>
            </w:pPr>
          </w:p>
        </w:tc>
        <w:tc>
          <w:tcPr>
            <w:tcW w:w="812" w:type="dxa"/>
            <w:tcBorders>
              <w:top w:val="single" w:color="auto" w:sz="12" w:space="0"/>
              <w:left w:val="single" w:color="auto" w:sz="12" w:space="0"/>
            </w:tcBorders>
            <w:vAlign w:val="center"/>
          </w:tcPr>
          <w:p w14:paraId="64B7B2A0">
            <w:pPr>
              <w:spacing w:after="0" w:line="240" w:lineRule="auto"/>
              <w:jc w:val="center"/>
              <w:rPr>
                <w:rFonts w:ascii="Times New Roman" w:hAnsi="Times New Roman" w:eastAsia="Times New Roman" w:cs="Times New Roman"/>
                <w:sz w:val="20"/>
                <w:szCs w:val="20"/>
                <w:lang w:eastAsia="ru-RU"/>
              </w:rPr>
            </w:pPr>
          </w:p>
        </w:tc>
        <w:tc>
          <w:tcPr>
            <w:tcW w:w="812" w:type="dxa"/>
            <w:tcBorders>
              <w:top w:val="single" w:color="auto" w:sz="12" w:space="0"/>
            </w:tcBorders>
            <w:vAlign w:val="center"/>
          </w:tcPr>
          <w:p w14:paraId="7525195C">
            <w:pPr>
              <w:spacing w:after="0" w:line="240" w:lineRule="auto"/>
              <w:jc w:val="center"/>
              <w:rPr>
                <w:rFonts w:ascii="Times New Roman" w:hAnsi="Times New Roman" w:eastAsia="Times New Roman" w:cs="Times New Roman"/>
                <w:sz w:val="20"/>
                <w:szCs w:val="20"/>
                <w:lang w:eastAsia="ru-RU"/>
              </w:rPr>
            </w:pPr>
          </w:p>
        </w:tc>
        <w:tc>
          <w:tcPr>
            <w:tcW w:w="813" w:type="dxa"/>
            <w:tcBorders>
              <w:top w:val="single" w:color="auto" w:sz="12" w:space="0"/>
            </w:tcBorders>
            <w:vAlign w:val="center"/>
          </w:tcPr>
          <w:p w14:paraId="4F3B21B6">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469CB8B6">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tcPr>
          <w:p w14:paraId="6CDFC0C3">
            <w:pPr>
              <w:spacing w:after="0" w:line="240" w:lineRule="auto"/>
              <w:jc w:val="center"/>
              <w:rPr>
                <w:rFonts w:ascii="Times New Roman" w:hAnsi="Times New Roman" w:eastAsia="Times New Roman" w:cs="Times New Roman"/>
                <w:b/>
                <w:sz w:val="20"/>
                <w:szCs w:val="20"/>
                <w:lang w:eastAsia="ru-RU"/>
              </w:rPr>
            </w:pPr>
          </w:p>
        </w:tc>
        <w:tc>
          <w:tcPr>
            <w:tcW w:w="992" w:type="dxa"/>
            <w:tcBorders>
              <w:top w:val="single" w:color="auto" w:sz="12" w:space="0"/>
            </w:tcBorders>
            <w:vAlign w:val="center"/>
          </w:tcPr>
          <w:p w14:paraId="2E78B58B">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tcPr>
          <w:p w14:paraId="4EEE13B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12</w:t>
            </w:r>
          </w:p>
        </w:tc>
        <w:tc>
          <w:tcPr>
            <w:tcW w:w="851" w:type="dxa"/>
            <w:tcBorders>
              <w:top w:val="single" w:color="auto" w:sz="12" w:space="0"/>
              <w:right w:val="single" w:color="auto" w:sz="12" w:space="0"/>
            </w:tcBorders>
          </w:tcPr>
          <w:p w14:paraId="21808618">
            <w:pPr>
              <w:spacing w:after="0" w:line="240" w:lineRule="auto"/>
              <w:jc w:val="center"/>
              <w:rPr>
                <w:rFonts w:ascii="Times New Roman" w:hAnsi="Times New Roman" w:eastAsia="Times New Roman" w:cs="Times New Roman"/>
                <w:b/>
                <w:sz w:val="20"/>
                <w:szCs w:val="20"/>
                <w:lang w:eastAsia="ru-RU"/>
              </w:rPr>
            </w:pPr>
          </w:p>
        </w:tc>
      </w:tr>
      <w:tr w14:paraId="6F06E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6DEAD071">
            <w:pPr>
              <w:spacing w:after="0" w:line="240" w:lineRule="auto"/>
              <w:rPr>
                <w:rFonts w:ascii="Times New Roman" w:hAnsi="Times New Roman" w:eastAsia="Times New Roman" w:cs="Times New Roman"/>
                <w:sz w:val="20"/>
                <w:szCs w:val="20"/>
                <w:lang w:eastAsia="ru-RU"/>
              </w:rPr>
            </w:pPr>
          </w:p>
        </w:tc>
        <w:tc>
          <w:tcPr>
            <w:tcW w:w="812" w:type="dxa"/>
            <w:tcBorders>
              <w:left w:val="single" w:color="auto" w:sz="12" w:space="0"/>
              <w:bottom w:val="single" w:color="auto" w:sz="12" w:space="0"/>
            </w:tcBorders>
            <w:vAlign w:val="center"/>
          </w:tcPr>
          <w:p w14:paraId="649CDD23">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296D3B4B">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054B5A79">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18FCC960">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tcPr>
          <w:p w14:paraId="7752534B">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5B9C1A0E">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tcPr>
          <w:p w14:paraId="5456513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bottom w:val="single" w:color="auto" w:sz="12" w:space="0"/>
              <w:right w:val="single" w:color="auto" w:sz="12" w:space="0"/>
            </w:tcBorders>
          </w:tcPr>
          <w:p w14:paraId="5EE8D540">
            <w:pPr>
              <w:spacing w:after="0" w:line="240" w:lineRule="auto"/>
              <w:jc w:val="center"/>
              <w:rPr>
                <w:rFonts w:ascii="Times New Roman" w:hAnsi="Times New Roman" w:eastAsia="Times New Roman" w:cs="Times New Roman"/>
                <w:b/>
                <w:sz w:val="20"/>
                <w:szCs w:val="20"/>
                <w:lang w:eastAsia="ru-RU"/>
              </w:rPr>
            </w:pPr>
          </w:p>
        </w:tc>
      </w:tr>
      <w:tr w14:paraId="340FBB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restart"/>
            <w:tcBorders>
              <w:top w:val="single" w:color="auto" w:sz="12" w:space="0"/>
              <w:right w:val="single" w:color="auto" w:sz="12" w:space="0"/>
            </w:tcBorders>
          </w:tcPr>
          <w:p w14:paraId="013A9853">
            <w:pPr>
              <w:spacing w:after="0" w:line="240" w:lineRule="auto"/>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ru-RU"/>
              </w:rPr>
              <w:t>Оказание первой помощи пострадавшим в дорожно-транспортном происшествии</w:t>
            </w:r>
          </w:p>
        </w:tc>
        <w:tc>
          <w:tcPr>
            <w:tcW w:w="812" w:type="dxa"/>
            <w:tcBorders>
              <w:top w:val="single" w:color="auto" w:sz="12" w:space="0"/>
              <w:left w:val="single" w:color="auto" w:sz="12" w:space="0"/>
            </w:tcBorders>
            <w:vAlign w:val="center"/>
          </w:tcPr>
          <w:p w14:paraId="144358C9">
            <w:pPr>
              <w:spacing w:after="0" w:line="240" w:lineRule="auto"/>
              <w:jc w:val="center"/>
              <w:rPr>
                <w:rFonts w:ascii="Times New Roman" w:hAnsi="Times New Roman" w:eastAsia="Times New Roman" w:cs="Times New Roman"/>
                <w:sz w:val="20"/>
                <w:szCs w:val="20"/>
                <w:lang w:eastAsia="ru-RU"/>
              </w:rPr>
            </w:pPr>
          </w:p>
        </w:tc>
        <w:tc>
          <w:tcPr>
            <w:tcW w:w="812" w:type="dxa"/>
            <w:tcBorders>
              <w:top w:val="single" w:color="auto" w:sz="12" w:space="0"/>
            </w:tcBorders>
            <w:vAlign w:val="center"/>
          </w:tcPr>
          <w:p w14:paraId="4DEFE96A">
            <w:pPr>
              <w:spacing w:after="0" w:line="240" w:lineRule="auto"/>
              <w:jc w:val="center"/>
              <w:rPr>
                <w:rFonts w:ascii="Times New Roman" w:hAnsi="Times New Roman" w:eastAsia="Times New Roman" w:cs="Times New Roman"/>
                <w:sz w:val="20"/>
                <w:szCs w:val="20"/>
                <w:lang w:eastAsia="ru-RU"/>
              </w:rPr>
            </w:pPr>
          </w:p>
        </w:tc>
        <w:tc>
          <w:tcPr>
            <w:tcW w:w="813" w:type="dxa"/>
            <w:tcBorders>
              <w:top w:val="single" w:color="auto" w:sz="12" w:space="0"/>
            </w:tcBorders>
            <w:vAlign w:val="center"/>
          </w:tcPr>
          <w:p w14:paraId="469FA490">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2D9AE79F">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1A4464C4">
            <w:pPr>
              <w:spacing w:after="0" w:line="240" w:lineRule="auto"/>
              <w:jc w:val="center"/>
              <w:rPr>
                <w:rFonts w:ascii="Times New Roman" w:hAnsi="Times New Roman" w:eastAsia="Times New Roman" w:cs="Times New Roman"/>
                <w:b/>
                <w:sz w:val="20"/>
                <w:szCs w:val="20"/>
                <w:lang w:eastAsia="ru-RU"/>
              </w:rPr>
            </w:pPr>
          </w:p>
        </w:tc>
        <w:tc>
          <w:tcPr>
            <w:tcW w:w="992" w:type="dxa"/>
            <w:tcBorders>
              <w:top w:val="single" w:color="auto" w:sz="12" w:space="0"/>
            </w:tcBorders>
            <w:vAlign w:val="center"/>
          </w:tcPr>
          <w:p w14:paraId="161AD0DA">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4A226B3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851" w:type="dxa"/>
            <w:tcBorders>
              <w:top w:val="single" w:color="auto" w:sz="12" w:space="0"/>
              <w:left w:val="nil"/>
              <w:bottom w:val="single" w:color="auto" w:sz="4" w:space="0"/>
              <w:right w:val="single" w:color="auto" w:sz="12" w:space="0"/>
            </w:tcBorders>
            <w:vAlign w:val="center"/>
          </w:tcPr>
          <w:p w14:paraId="1CD5468F">
            <w:pPr>
              <w:spacing w:after="0" w:line="240" w:lineRule="auto"/>
              <w:jc w:val="center"/>
              <w:rPr>
                <w:rFonts w:ascii="Times New Roman" w:hAnsi="Times New Roman" w:eastAsia="Times New Roman" w:cs="Times New Roman"/>
                <w:b/>
                <w:sz w:val="20"/>
                <w:szCs w:val="20"/>
                <w:lang w:eastAsia="ru-RU"/>
              </w:rPr>
            </w:pPr>
          </w:p>
        </w:tc>
      </w:tr>
      <w:tr w14:paraId="381DA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793" w:type="dxa"/>
            <w:vMerge w:val="continue"/>
            <w:tcBorders>
              <w:bottom w:val="single" w:color="auto" w:sz="12" w:space="0"/>
              <w:right w:val="single" w:color="auto" w:sz="12" w:space="0"/>
            </w:tcBorders>
          </w:tcPr>
          <w:p w14:paraId="7E4EDE73">
            <w:pPr>
              <w:spacing w:after="0" w:line="240" w:lineRule="auto"/>
              <w:rPr>
                <w:rFonts w:ascii="Times New Roman" w:hAnsi="Times New Roman" w:eastAsia="Calibri" w:cs="Times New Roman"/>
                <w:sz w:val="20"/>
                <w:szCs w:val="20"/>
                <w:lang w:eastAsia="ru-RU"/>
              </w:rPr>
            </w:pPr>
          </w:p>
        </w:tc>
        <w:tc>
          <w:tcPr>
            <w:tcW w:w="812" w:type="dxa"/>
            <w:tcBorders>
              <w:left w:val="single" w:color="auto" w:sz="12" w:space="0"/>
              <w:bottom w:val="single" w:color="auto" w:sz="12" w:space="0"/>
            </w:tcBorders>
            <w:vAlign w:val="center"/>
          </w:tcPr>
          <w:p w14:paraId="4E07955C">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62C426D0">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0E1304B6">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4F2176EA">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39FE6DAF">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418E802F">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22610B9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10</w:t>
            </w:r>
          </w:p>
        </w:tc>
        <w:tc>
          <w:tcPr>
            <w:tcW w:w="851" w:type="dxa"/>
            <w:tcBorders>
              <w:left w:val="nil"/>
              <w:bottom w:val="single" w:color="auto" w:sz="12" w:space="0"/>
              <w:right w:val="single" w:color="auto" w:sz="12" w:space="0"/>
            </w:tcBorders>
            <w:vAlign w:val="center"/>
          </w:tcPr>
          <w:p w14:paraId="2D7057B5">
            <w:pPr>
              <w:spacing w:after="0" w:line="240" w:lineRule="auto"/>
              <w:jc w:val="center"/>
              <w:rPr>
                <w:rFonts w:ascii="Times New Roman" w:hAnsi="Times New Roman" w:eastAsia="Times New Roman" w:cs="Times New Roman"/>
                <w:b/>
                <w:sz w:val="20"/>
                <w:szCs w:val="20"/>
                <w:lang w:eastAsia="ru-RU"/>
              </w:rPr>
            </w:pPr>
          </w:p>
        </w:tc>
      </w:tr>
      <w:tr w14:paraId="0203E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9"/>
            <w:tcBorders>
              <w:top w:val="single" w:color="auto" w:sz="12" w:space="0"/>
              <w:bottom w:val="single" w:color="auto" w:sz="12" w:space="0"/>
            </w:tcBorders>
            <w:vAlign w:val="center"/>
          </w:tcPr>
          <w:p w14:paraId="393D153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Специальный цикл</w:t>
            </w:r>
          </w:p>
        </w:tc>
      </w:tr>
      <w:tr w14:paraId="03F52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right w:val="single" w:color="auto" w:sz="12" w:space="0"/>
            </w:tcBorders>
          </w:tcPr>
          <w:p w14:paraId="2CBDCCC0">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Устройство и техническое обслуживание транспортных средств категории «С» как объектов управления</w:t>
            </w:r>
          </w:p>
        </w:tc>
        <w:tc>
          <w:tcPr>
            <w:tcW w:w="812" w:type="dxa"/>
            <w:tcBorders>
              <w:top w:val="single" w:color="auto" w:sz="12" w:space="0"/>
              <w:left w:val="single" w:color="auto" w:sz="12" w:space="0"/>
            </w:tcBorders>
            <w:vAlign w:val="center"/>
          </w:tcPr>
          <w:p w14:paraId="54308D24">
            <w:pPr>
              <w:spacing w:after="0" w:line="240" w:lineRule="auto"/>
              <w:jc w:val="center"/>
              <w:rPr>
                <w:rFonts w:ascii="Times New Roman" w:hAnsi="Times New Roman" w:eastAsia="Times New Roman" w:cs="Times New Roman"/>
                <w:sz w:val="20"/>
                <w:szCs w:val="20"/>
                <w:lang w:eastAsia="ru-RU"/>
              </w:rPr>
            </w:pPr>
          </w:p>
        </w:tc>
        <w:tc>
          <w:tcPr>
            <w:tcW w:w="812" w:type="dxa"/>
            <w:tcBorders>
              <w:top w:val="single" w:color="auto" w:sz="12" w:space="0"/>
            </w:tcBorders>
            <w:vAlign w:val="center"/>
          </w:tcPr>
          <w:p w14:paraId="194BC3E5">
            <w:pPr>
              <w:spacing w:after="0" w:line="240" w:lineRule="auto"/>
              <w:jc w:val="center"/>
              <w:rPr>
                <w:rFonts w:ascii="Times New Roman" w:hAnsi="Times New Roman" w:eastAsia="Times New Roman" w:cs="Times New Roman"/>
                <w:sz w:val="20"/>
                <w:szCs w:val="20"/>
                <w:lang w:eastAsia="ru-RU"/>
              </w:rPr>
            </w:pPr>
          </w:p>
        </w:tc>
        <w:tc>
          <w:tcPr>
            <w:tcW w:w="813" w:type="dxa"/>
            <w:tcBorders>
              <w:top w:val="single" w:color="auto" w:sz="12" w:space="0"/>
            </w:tcBorders>
            <w:vAlign w:val="center"/>
          </w:tcPr>
          <w:p w14:paraId="2E0BDFD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41B94524">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7DBB8C64">
            <w:pPr>
              <w:spacing w:after="0" w:line="240" w:lineRule="auto"/>
              <w:jc w:val="center"/>
              <w:rPr>
                <w:rFonts w:ascii="Times New Roman" w:hAnsi="Times New Roman" w:eastAsia="Times New Roman" w:cs="Times New Roman"/>
                <w:b/>
                <w:sz w:val="20"/>
                <w:szCs w:val="20"/>
                <w:lang w:eastAsia="ru-RU"/>
              </w:rPr>
            </w:pPr>
          </w:p>
        </w:tc>
        <w:tc>
          <w:tcPr>
            <w:tcW w:w="992" w:type="dxa"/>
            <w:tcBorders>
              <w:top w:val="single" w:color="auto" w:sz="12" w:space="0"/>
            </w:tcBorders>
            <w:vAlign w:val="center"/>
          </w:tcPr>
          <w:p w14:paraId="2EDF33B3">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1353C6F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38</w:t>
            </w:r>
          </w:p>
        </w:tc>
        <w:tc>
          <w:tcPr>
            <w:tcW w:w="851" w:type="dxa"/>
            <w:tcBorders>
              <w:top w:val="single" w:color="auto" w:sz="12" w:space="0"/>
              <w:left w:val="single" w:color="auto" w:sz="4" w:space="0"/>
              <w:bottom w:val="single" w:color="auto" w:sz="4" w:space="0"/>
              <w:right w:val="single" w:color="auto" w:sz="12" w:space="0"/>
            </w:tcBorders>
            <w:vAlign w:val="center"/>
          </w:tcPr>
          <w:p w14:paraId="2106BB66">
            <w:pPr>
              <w:spacing w:after="0" w:line="240" w:lineRule="auto"/>
              <w:jc w:val="center"/>
              <w:rPr>
                <w:rFonts w:ascii="Times New Roman" w:hAnsi="Times New Roman" w:eastAsia="Times New Roman" w:cs="Times New Roman"/>
                <w:b/>
                <w:sz w:val="20"/>
                <w:szCs w:val="20"/>
                <w:lang w:eastAsia="ru-RU"/>
              </w:rPr>
            </w:pPr>
          </w:p>
        </w:tc>
      </w:tr>
      <w:tr w14:paraId="39A29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11D92B33">
            <w:pPr>
              <w:spacing w:after="0" w:line="240" w:lineRule="auto"/>
              <w:rPr>
                <w:rFonts w:ascii="Times New Roman" w:hAnsi="Times New Roman" w:eastAsia="Calibri" w:cs="Times New Roman"/>
                <w:sz w:val="20"/>
                <w:szCs w:val="20"/>
                <w:lang w:eastAsia="ru-RU"/>
              </w:rPr>
            </w:pPr>
          </w:p>
        </w:tc>
        <w:tc>
          <w:tcPr>
            <w:tcW w:w="812" w:type="dxa"/>
            <w:tcBorders>
              <w:left w:val="single" w:color="auto" w:sz="12" w:space="0"/>
              <w:bottom w:val="single" w:color="auto" w:sz="12" w:space="0"/>
            </w:tcBorders>
            <w:vAlign w:val="center"/>
          </w:tcPr>
          <w:p w14:paraId="0275C82B">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2E673F74">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70ED800B">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25D35376">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506A687D">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14D2EC57">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3E99E5E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22</w:t>
            </w:r>
          </w:p>
        </w:tc>
        <w:tc>
          <w:tcPr>
            <w:tcW w:w="851" w:type="dxa"/>
            <w:tcBorders>
              <w:top w:val="single" w:color="auto" w:sz="4" w:space="0"/>
              <w:left w:val="single" w:color="auto" w:sz="4" w:space="0"/>
              <w:bottom w:val="single" w:color="auto" w:sz="12" w:space="0"/>
              <w:right w:val="single" w:color="auto" w:sz="12" w:space="0"/>
            </w:tcBorders>
            <w:vAlign w:val="center"/>
          </w:tcPr>
          <w:p w14:paraId="693D7A62">
            <w:pPr>
              <w:spacing w:after="0" w:line="240" w:lineRule="auto"/>
              <w:jc w:val="center"/>
              <w:rPr>
                <w:rFonts w:ascii="Times New Roman" w:hAnsi="Times New Roman" w:eastAsia="Times New Roman" w:cs="Times New Roman"/>
                <w:b/>
                <w:sz w:val="20"/>
                <w:szCs w:val="20"/>
                <w:lang w:eastAsia="ru-RU"/>
              </w:rPr>
            </w:pPr>
          </w:p>
        </w:tc>
      </w:tr>
      <w:tr w14:paraId="5A7E2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vMerge w:val="restart"/>
            <w:tcBorders>
              <w:top w:val="single" w:color="auto" w:sz="12" w:space="0"/>
              <w:right w:val="single" w:color="auto" w:sz="12" w:space="0"/>
            </w:tcBorders>
          </w:tcPr>
          <w:p w14:paraId="0779C02A">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Основы управления транспортными средствами категории «С»</w:t>
            </w:r>
          </w:p>
        </w:tc>
        <w:tc>
          <w:tcPr>
            <w:tcW w:w="812" w:type="dxa"/>
            <w:tcBorders>
              <w:top w:val="single" w:color="auto" w:sz="12" w:space="0"/>
              <w:left w:val="single" w:color="auto" w:sz="12" w:space="0"/>
            </w:tcBorders>
            <w:vAlign w:val="center"/>
          </w:tcPr>
          <w:p w14:paraId="690CEE97">
            <w:pPr>
              <w:spacing w:after="0" w:line="240" w:lineRule="auto"/>
              <w:jc w:val="center"/>
              <w:rPr>
                <w:rFonts w:ascii="Times New Roman" w:hAnsi="Times New Roman" w:eastAsia="Times New Roman" w:cs="Times New Roman"/>
                <w:sz w:val="20"/>
                <w:szCs w:val="20"/>
                <w:lang w:eastAsia="ru-RU"/>
              </w:rPr>
            </w:pPr>
          </w:p>
        </w:tc>
        <w:tc>
          <w:tcPr>
            <w:tcW w:w="812" w:type="dxa"/>
            <w:tcBorders>
              <w:top w:val="single" w:color="auto" w:sz="12" w:space="0"/>
            </w:tcBorders>
            <w:vAlign w:val="center"/>
          </w:tcPr>
          <w:p w14:paraId="13208931">
            <w:pPr>
              <w:spacing w:after="0" w:line="240" w:lineRule="auto"/>
              <w:jc w:val="center"/>
              <w:rPr>
                <w:rFonts w:ascii="Times New Roman" w:hAnsi="Times New Roman" w:eastAsia="Times New Roman" w:cs="Times New Roman"/>
                <w:sz w:val="20"/>
                <w:szCs w:val="20"/>
                <w:lang w:eastAsia="ru-RU"/>
              </w:rPr>
            </w:pPr>
          </w:p>
        </w:tc>
        <w:tc>
          <w:tcPr>
            <w:tcW w:w="813" w:type="dxa"/>
            <w:tcBorders>
              <w:top w:val="single" w:color="auto" w:sz="12" w:space="0"/>
            </w:tcBorders>
            <w:vAlign w:val="center"/>
          </w:tcPr>
          <w:p w14:paraId="34B98E73">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437A8AB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5B6B09E8">
            <w:pPr>
              <w:spacing w:after="0" w:line="240" w:lineRule="auto"/>
              <w:jc w:val="center"/>
              <w:rPr>
                <w:rFonts w:ascii="Times New Roman" w:hAnsi="Times New Roman" w:eastAsia="Times New Roman" w:cs="Times New Roman"/>
                <w:b/>
                <w:sz w:val="20"/>
                <w:szCs w:val="20"/>
                <w:lang w:eastAsia="ru-RU"/>
              </w:rPr>
            </w:pPr>
          </w:p>
        </w:tc>
        <w:tc>
          <w:tcPr>
            <w:tcW w:w="992" w:type="dxa"/>
            <w:tcBorders>
              <w:top w:val="single" w:color="auto" w:sz="12" w:space="0"/>
            </w:tcBorders>
            <w:vAlign w:val="center"/>
          </w:tcPr>
          <w:p w14:paraId="009162AD">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6D13BD8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851" w:type="dxa"/>
            <w:tcBorders>
              <w:top w:val="single" w:color="auto" w:sz="12" w:space="0"/>
              <w:left w:val="single" w:color="auto" w:sz="4" w:space="0"/>
              <w:bottom w:val="single" w:color="auto" w:sz="4" w:space="0"/>
              <w:right w:val="single" w:color="auto" w:sz="12" w:space="0"/>
            </w:tcBorders>
            <w:vAlign w:val="center"/>
          </w:tcPr>
          <w:p w14:paraId="6D3AD9FB">
            <w:pPr>
              <w:spacing w:after="0" w:line="240" w:lineRule="auto"/>
              <w:jc w:val="center"/>
              <w:rPr>
                <w:rFonts w:ascii="Times New Roman" w:hAnsi="Times New Roman" w:eastAsia="Times New Roman" w:cs="Times New Roman"/>
                <w:b/>
                <w:sz w:val="20"/>
                <w:szCs w:val="20"/>
                <w:lang w:eastAsia="ru-RU"/>
              </w:rPr>
            </w:pPr>
          </w:p>
        </w:tc>
      </w:tr>
      <w:tr w14:paraId="36C11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26D76F49">
            <w:pPr>
              <w:spacing w:after="0" w:line="240" w:lineRule="auto"/>
              <w:rPr>
                <w:rFonts w:ascii="Times New Roman" w:hAnsi="Times New Roman" w:eastAsia="Calibri" w:cs="Times New Roman"/>
                <w:sz w:val="20"/>
                <w:szCs w:val="20"/>
                <w:lang w:eastAsia="ru-RU"/>
              </w:rPr>
            </w:pPr>
          </w:p>
        </w:tc>
        <w:tc>
          <w:tcPr>
            <w:tcW w:w="812" w:type="dxa"/>
            <w:tcBorders>
              <w:left w:val="single" w:color="auto" w:sz="12" w:space="0"/>
              <w:bottom w:val="single" w:color="auto" w:sz="12" w:space="0"/>
            </w:tcBorders>
            <w:vAlign w:val="center"/>
          </w:tcPr>
          <w:p w14:paraId="498449A2">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5A5F32AD">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6B33FCC0">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75834365">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68607F0A">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1D218D9B">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72B812BB">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851" w:type="dxa"/>
            <w:tcBorders>
              <w:top w:val="single" w:color="auto" w:sz="4" w:space="0"/>
              <w:left w:val="single" w:color="auto" w:sz="4" w:space="0"/>
              <w:bottom w:val="single" w:color="auto" w:sz="12" w:space="0"/>
              <w:right w:val="single" w:color="auto" w:sz="12" w:space="0"/>
            </w:tcBorders>
            <w:vAlign w:val="center"/>
          </w:tcPr>
          <w:p w14:paraId="51318AB5">
            <w:pPr>
              <w:spacing w:after="0" w:line="240" w:lineRule="auto"/>
              <w:jc w:val="center"/>
              <w:rPr>
                <w:rFonts w:ascii="Times New Roman" w:hAnsi="Times New Roman" w:eastAsia="Times New Roman" w:cs="Times New Roman"/>
                <w:b/>
                <w:sz w:val="20"/>
                <w:szCs w:val="20"/>
                <w:lang w:eastAsia="ru-RU"/>
              </w:rPr>
            </w:pPr>
          </w:p>
        </w:tc>
      </w:tr>
      <w:tr w14:paraId="7AF45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restart"/>
            <w:tcBorders>
              <w:top w:val="single" w:color="auto" w:sz="4" w:space="0"/>
              <w:left w:val="single" w:color="auto" w:sz="12" w:space="0"/>
              <w:right w:val="single" w:color="auto" w:sz="12" w:space="0"/>
            </w:tcBorders>
            <w:shd w:val="clear" w:color="auto" w:fill="FFFFFF"/>
          </w:tcPr>
          <w:p w14:paraId="7A608272">
            <w:pPr>
              <w:pStyle w:val="156"/>
              <w:shd w:val="clear" w:color="auto" w:fill="auto"/>
              <w:spacing w:line="240" w:lineRule="auto"/>
              <w:rPr>
                <w:sz w:val="20"/>
                <w:szCs w:val="20"/>
              </w:rPr>
            </w:pPr>
            <w:r>
              <w:rPr>
                <w:sz w:val="20"/>
                <w:szCs w:val="20"/>
              </w:rPr>
              <w:t>Основы организации эксплуатации военной автомобильной техники в воинской части</w:t>
            </w:r>
          </w:p>
        </w:tc>
        <w:tc>
          <w:tcPr>
            <w:tcW w:w="812" w:type="dxa"/>
            <w:tcBorders>
              <w:left w:val="single" w:color="auto" w:sz="12" w:space="0"/>
              <w:bottom w:val="single" w:color="auto" w:sz="4" w:space="0"/>
            </w:tcBorders>
            <w:vAlign w:val="center"/>
          </w:tcPr>
          <w:p w14:paraId="61A96F66">
            <w:pPr>
              <w:keepNext/>
              <w:spacing w:after="0" w:line="240" w:lineRule="auto"/>
              <w:jc w:val="center"/>
              <w:outlineLvl w:val="2"/>
              <w:rPr>
                <w:rFonts w:ascii="Times New Roman" w:hAnsi="Times New Roman" w:eastAsia="Times New Roman" w:cs="Times New Roman"/>
                <w:sz w:val="20"/>
                <w:szCs w:val="20"/>
                <w:u w:val="single"/>
                <w:lang w:eastAsia="ru-RU"/>
              </w:rPr>
            </w:pPr>
          </w:p>
        </w:tc>
        <w:tc>
          <w:tcPr>
            <w:tcW w:w="812" w:type="dxa"/>
            <w:tcBorders>
              <w:bottom w:val="single" w:color="auto" w:sz="4" w:space="0"/>
            </w:tcBorders>
            <w:vAlign w:val="center"/>
          </w:tcPr>
          <w:p w14:paraId="1D3FFAAC">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4" w:space="0"/>
            </w:tcBorders>
            <w:vAlign w:val="center"/>
          </w:tcPr>
          <w:p w14:paraId="12DDBCC0">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4" w:space="0"/>
            </w:tcBorders>
            <w:vAlign w:val="center"/>
          </w:tcPr>
          <w:p w14:paraId="3B9BA985">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4" w:space="0"/>
            </w:tcBorders>
            <w:vAlign w:val="center"/>
          </w:tcPr>
          <w:p w14:paraId="48470C41">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4" w:space="0"/>
            </w:tcBorders>
            <w:vAlign w:val="center"/>
          </w:tcPr>
          <w:p w14:paraId="3AAC98B2">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4" w:space="0"/>
            </w:tcBorders>
            <w:vAlign w:val="center"/>
          </w:tcPr>
          <w:p w14:paraId="60B2A17D">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851" w:type="dxa"/>
            <w:tcBorders>
              <w:top w:val="single" w:color="auto" w:sz="4" w:space="0"/>
              <w:left w:val="single" w:color="auto" w:sz="4" w:space="0"/>
              <w:bottom w:val="single" w:color="auto" w:sz="4" w:space="0"/>
              <w:right w:val="single" w:color="auto" w:sz="12" w:space="0"/>
            </w:tcBorders>
            <w:vAlign w:val="center"/>
          </w:tcPr>
          <w:p w14:paraId="203DF8EB">
            <w:pPr>
              <w:spacing w:after="0" w:line="240" w:lineRule="auto"/>
              <w:jc w:val="center"/>
              <w:rPr>
                <w:rFonts w:ascii="Times New Roman" w:hAnsi="Times New Roman" w:eastAsia="Times New Roman" w:cs="Times New Roman"/>
                <w:sz w:val="20"/>
                <w:szCs w:val="20"/>
                <w:lang w:eastAsia="ru-RU"/>
              </w:rPr>
            </w:pPr>
          </w:p>
        </w:tc>
      </w:tr>
      <w:tr w14:paraId="78FC0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793" w:type="dxa"/>
            <w:vMerge w:val="continue"/>
            <w:tcBorders>
              <w:bottom w:val="single" w:color="auto" w:sz="12" w:space="0"/>
              <w:right w:val="single" w:color="auto" w:sz="12" w:space="0"/>
            </w:tcBorders>
          </w:tcPr>
          <w:p w14:paraId="79AA0C05">
            <w:pPr>
              <w:spacing w:after="0" w:line="240" w:lineRule="auto"/>
              <w:rPr>
                <w:rFonts w:ascii="Times New Roman" w:hAnsi="Times New Roman" w:eastAsia="Calibri" w:cs="Times New Roman"/>
                <w:sz w:val="20"/>
                <w:szCs w:val="20"/>
                <w:lang w:eastAsia="ru-RU"/>
              </w:rPr>
            </w:pPr>
          </w:p>
        </w:tc>
        <w:tc>
          <w:tcPr>
            <w:tcW w:w="812" w:type="dxa"/>
            <w:tcBorders>
              <w:top w:val="single" w:color="auto" w:sz="4" w:space="0"/>
              <w:left w:val="single" w:color="auto" w:sz="12" w:space="0"/>
              <w:bottom w:val="single" w:color="auto" w:sz="12" w:space="0"/>
            </w:tcBorders>
            <w:vAlign w:val="center"/>
          </w:tcPr>
          <w:p w14:paraId="2ACD887E">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Т3</w:t>
            </w:r>
          </w:p>
          <w:p w14:paraId="4A1FD42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lang w:eastAsia="ru-RU"/>
              </w:rPr>
              <w:t>4</w:t>
            </w:r>
          </w:p>
        </w:tc>
        <w:tc>
          <w:tcPr>
            <w:tcW w:w="812" w:type="dxa"/>
            <w:tcBorders>
              <w:top w:val="single" w:color="auto" w:sz="4" w:space="0"/>
              <w:bottom w:val="single" w:color="auto" w:sz="12" w:space="0"/>
            </w:tcBorders>
            <w:vAlign w:val="center"/>
          </w:tcPr>
          <w:p w14:paraId="7DE4FCC1">
            <w:pPr>
              <w:spacing w:after="0" w:line="240" w:lineRule="auto"/>
              <w:jc w:val="center"/>
              <w:rPr>
                <w:rFonts w:ascii="Times New Roman" w:hAnsi="Times New Roman" w:eastAsia="Times New Roman" w:cs="Times New Roman"/>
                <w:sz w:val="20"/>
                <w:szCs w:val="20"/>
                <w:lang w:eastAsia="ru-RU"/>
              </w:rPr>
            </w:pPr>
          </w:p>
        </w:tc>
        <w:tc>
          <w:tcPr>
            <w:tcW w:w="813" w:type="dxa"/>
            <w:tcBorders>
              <w:left w:val="single" w:color="auto" w:sz="4" w:space="0"/>
            </w:tcBorders>
            <w:vAlign w:val="center"/>
          </w:tcPr>
          <w:p w14:paraId="2D152FAD">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Зачёт</w:t>
            </w:r>
          </w:p>
          <w:p w14:paraId="4A38C01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4" w:space="0"/>
              <w:bottom w:val="single" w:color="auto" w:sz="12" w:space="0"/>
            </w:tcBorders>
            <w:vAlign w:val="center"/>
          </w:tcPr>
          <w:p w14:paraId="657E3361">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4" w:space="0"/>
              <w:bottom w:val="single" w:color="auto" w:sz="12" w:space="0"/>
            </w:tcBorders>
            <w:vAlign w:val="center"/>
          </w:tcPr>
          <w:p w14:paraId="4A4E530D">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4" w:space="0"/>
              <w:bottom w:val="single" w:color="auto" w:sz="12" w:space="0"/>
            </w:tcBorders>
            <w:vAlign w:val="center"/>
          </w:tcPr>
          <w:p w14:paraId="37E19E59">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4" w:space="0"/>
              <w:bottom w:val="single" w:color="auto" w:sz="12" w:space="0"/>
            </w:tcBorders>
            <w:vAlign w:val="center"/>
          </w:tcPr>
          <w:p w14:paraId="08ED528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851" w:type="dxa"/>
            <w:tcBorders>
              <w:top w:val="single" w:color="auto" w:sz="4" w:space="0"/>
              <w:left w:val="single" w:color="auto" w:sz="4" w:space="0"/>
              <w:bottom w:val="single" w:color="auto" w:sz="12" w:space="0"/>
              <w:right w:val="single" w:color="auto" w:sz="12" w:space="0"/>
            </w:tcBorders>
            <w:vAlign w:val="center"/>
          </w:tcPr>
          <w:p w14:paraId="3765CA5A">
            <w:pPr>
              <w:spacing w:after="0" w:line="240" w:lineRule="auto"/>
              <w:jc w:val="center"/>
              <w:rPr>
                <w:rFonts w:ascii="Times New Roman" w:hAnsi="Times New Roman" w:eastAsia="Times New Roman" w:cs="Times New Roman"/>
                <w:sz w:val="20"/>
                <w:szCs w:val="20"/>
                <w:lang w:eastAsia="ru-RU"/>
              </w:rPr>
            </w:pPr>
          </w:p>
        </w:tc>
      </w:tr>
      <w:tr w14:paraId="1AD65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9"/>
            <w:tcBorders>
              <w:top w:val="single" w:color="auto" w:sz="12" w:space="0"/>
              <w:bottom w:val="single" w:color="auto" w:sz="12" w:space="0"/>
            </w:tcBorders>
          </w:tcPr>
          <w:p w14:paraId="72505944">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Профессиональный цикл</w:t>
            </w:r>
          </w:p>
        </w:tc>
      </w:tr>
      <w:tr w14:paraId="31992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restart"/>
            <w:tcBorders>
              <w:top w:val="single" w:color="auto" w:sz="12" w:space="0"/>
              <w:right w:val="single" w:color="auto" w:sz="12" w:space="0"/>
            </w:tcBorders>
          </w:tcPr>
          <w:p w14:paraId="21AF105D">
            <w:pPr>
              <w:spacing w:after="0" w:line="240" w:lineRule="auto"/>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Организация и выполнение грузовых перевозок автомобильным транспортом</w:t>
            </w:r>
          </w:p>
        </w:tc>
        <w:tc>
          <w:tcPr>
            <w:tcW w:w="812" w:type="dxa"/>
            <w:tcBorders>
              <w:left w:val="single" w:color="auto" w:sz="12" w:space="0"/>
            </w:tcBorders>
            <w:vAlign w:val="center"/>
          </w:tcPr>
          <w:p w14:paraId="446E7BE5">
            <w:pPr>
              <w:spacing w:after="0" w:line="240" w:lineRule="auto"/>
              <w:jc w:val="center"/>
              <w:rPr>
                <w:rFonts w:ascii="Times New Roman" w:hAnsi="Times New Roman" w:eastAsia="Times New Roman" w:cs="Times New Roman"/>
                <w:sz w:val="20"/>
                <w:szCs w:val="20"/>
                <w:lang w:eastAsia="ru-RU"/>
              </w:rPr>
            </w:pPr>
          </w:p>
        </w:tc>
        <w:tc>
          <w:tcPr>
            <w:tcW w:w="812" w:type="dxa"/>
            <w:vAlign w:val="center"/>
          </w:tcPr>
          <w:p w14:paraId="532B9BEB">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Т4,Т5</w:t>
            </w:r>
          </w:p>
          <w:p w14:paraId="49F0F99F">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13" w:type="dxa"/>
            <w:vAlign w:val="center"/>
          </w:tcPr>
          <w:p w14:paraId="32420109">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Т6</w:t>
            </w:r>
          </w:p>
          <w:p w14:paraId="3C7DD3D0">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top w:val="single" w:color="auto" w:sz="12" w:space="0"/>
            </w:tcBorders>
            <w:vAlign w:val="center"/>
          </w:tcPr>
          <w:p w14:paraId="1AFBF874">
            <w:pPr>
              <w:spacing w:after="0" w:line="240" w:lineRule="auto"/>
              <w:jc w:val="center"/>
              <w:rPr>
                <w:rFonts w:ascii="Times New Roman" w:hAnsi="Times New Roman" w:eastAsia="Times New Roman" w:cs="Times New Roman"/>
                <w:sz w:val="20"/>
                <w:szCs w:val="20"/>
                <w:lang w:eastAsia="ru-RU"/>
              </w:rPr>
            </w:pPr>
          </w:p>
        </w:tc>
        <w:tc>
          <w:tcPr>
            <w:tcW w:w="993" w:type="dxa"/>
            <w:tcBorders>
              <w:top w:val="single" w:color="auto" w:sz="12" w:space="0"/>
            </w:tcBorders>
            <w:vAlign w:val="center"/>
          </w:tcPr>
          <w:p w14:paraId="15C7E13A">
            <w:pPr>
              <w:spacing w:after="0" w:line="240" w:lineRule="auto"/>
              <w:jc w:val="center"/>
              <w:rPr>
                <w:rFonts w:ascii="Times New Roman" w:hAnsi="Times New Roman" w:eastAsia="Times New Roman" w:cs="Times New Roman"/>
                <w:sz w:val="20"/>
                <w:szCs w:val="20"/>
                <w:lang w:eastAsia="ru-RU"/>
              </w:rPr>
            </w:pPr>
          </w:p>
        </w:tc>
        <w:tc>
          <w:tcPr>
            <w:tcW w:w="992" w:type="dxa"/>
            <w:tcBorders>
              <w:top w:val="single" w:color="auto" w:sz="12" w:space="0"/>
            </w:tcBorders>
            <w:vAlign w:val="center"/>
          </w:tcPr>
          <w:p w14:paraId="00331E85">
            <w:pPr>
              <w:spacing w:after="0" w:line="240" w:lineRule="auto"/>
              <w:jc w:val="center"/>
              <w:rPr>
                <w:rFonts w:ascii="Times New Roman" w:hAnsi="Times New Roman" w:eastAsia="Times New Roman" w:cs="Times New Roman"/>
                <w:sz w:val="20"/>
                <w:szCs w:val="20"/>
                <w:lang w:eastAsia="ru-RU"/>
              </w:rPr>
            </w:pPr>
          </w:p>
        </w:tc>
        <w:tc>
          <w:tcPr>
            <w:tcW w:w="850" w:type="dxa"/>
            <w:tcBorders>
              <w:top w:val="single" w:color="auto" w:sz="12" w:space="0"/>
            </w:tcBorders>
            <w:vAlign w:val="center"/>
          </w:tcPr>
          <w:p w14:paraId="5D1AE30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24</w:t>
            </w:r>
          </w:p>
        </w:tc>
        <w:tc>
          <w:tcPr>
            <w:tcW w:w="851" w:type="dxa"/>
            <w:tcBorders>
              <w:top w:val="single" w:color="auto" w:sz="12" w:space="0"/>
              <w:left w:val="single" w:color="auto" w:sz="4" w:space="0"/>
              <w:bottom w:val="single" w:color="auto" w:sz="4" w:space="0"/>
              <w:right w:val="single" w:color="auto" w:sz="12" w:space="0"/>
            </w:tcBorders>
            <w:vAlign w:val="center"/>
          </w:tcPr>
          <w:p w14:paraId="0D57941C">
            <w:pPr>
              <w:spacing w:after="0" w:line="240" w:lineRule="auto"/>
              <w:jc w:val="center"/>
              <w:rPr>
                <w:rFonts w:ascii="Times New Roman" w:hAnsi="Times New Roman" w:eastAsia="Times New Roman" w:cs="Times New Roman"/>
                <w:b/>
                <w:sz w:val="20"/>
                <w:szCs w:val="20"/>
                <w:lang w:eastAsia="ru-RU"/>
              </w:rPr>
            </w:pPr>
          </w:p>
        </w:tc>
      </w:tr>
      <w:tr w14:paraId="01474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793" w:type="dxa"/>
            <w:vMerge w:val="continue"/>
            <w:tcBorders>
              <w:bottom w:val="single" w:color="auto" w:sz="12" w:space="0"/>
              <w:right w:val="single" w:color="auto" w:sz="12" w:space="0"/>
            </w:tcBorders>
          </w:tcPr>
          <w:p w14:paraId="4EC4D7B3">
            <w:pPr>
              <w:spacing w:after="0" w:line="240" w:lineRule="auto"/>
              <w:rPr>
                <w:rFonts w:ascii="Times New Roman" w:hAnsi="Times New Roman" w:eastAsia="Calibri" w:cs="Times New Roman"/>
                <w:sz w:val="20"/>
                <w:szCs w:val="20"/>
                <w:lang w:eastAsia="ru-RU"/>
              </w:rPr>
            </w:pPr>
          </w:p>
        </w:tc>
        <w:tc>
          <w:tcPr>
            <w:tcW w:w="812" w:type="dxa"/>
            <w:tcBorders>
              <w:left w:val="single" w:color="auto" w:sz="12" w:space="0"/>
              <w:bottom w:val="single" w:color="auto" w:sz="12" w:space="0"/>
            </w:tcBorders>
            <w:vAlign w:val="center"/>
          </w:tcPr>
          <w:p w14:paraId="380A9BD7">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048CDF7A">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7F1E8F7E">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6995EAF0">
            <w:pPr>
              <w:keepNext/>
              <w:spacing w:after="0" w:line="240" w:lineRule="auto"/>
              <w:jc w:val="center"/>
              <w:outlineLvl w:val="2"/>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Т6,Зачёт</w:t>
            </w:r>
          </w:p>
          <w:p w14:paraId="61AA0B86">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993" w:type="dxa"/>
            <w:tcBorders>
              <w:bottom w:val="single" w:color="auto" w:sz="12" w:space="0"/>
            </w:tcBorders>
            <w:vAlign w:val="center"/>
          </w:tcPr>
          <w:p w14:paraId="11145CCC">
            <w:pPr>
              <w:spacing w:after="0" w:line="240" w:lineRule="auto"/>
              <w:jc w:val="center"/>
              <w:rPr>
                <w:rFonts w:ascii="Times New Roman" w:hAnsi="Times New Roman" w:eastAsia="Times New Roman" w:cs="Times New Roman"/>
                <w:b/>
                <w:sz w:val="20"/>
                <w:szCs w:val="20"/>
                <w:lang w:eastAsia="ru-RU"/>
              </w:rPr>
            </w:pPr>
          </w:p>
        </w:tc>
        <w:tc>
          <w:tcPr>
            <w:tcW w:w="992" w:type="dxa"/>
            <w:tcBorders>
              <w:bottom w:val="single" w:color="auto" w:sz="12" w:space="0"/>
            </w:tcBorders>
            <w:vAlign w:val="center"/>
          </w:tcPr>
          <w:p w14:paraId="6BB9B466">
            <w:pPr>
              <w:spacing w:after="0" w:line="240" w:lineRule="auto"/>
              <w:jc w:val="center"/>
              <w:rPr>
                <w:rFonts w:ascii="Times New Roman" w:hAnsi="Times New Roman" w:eastAsia="Times New Roman" w:cs="Times New Roman"/>
                <w:sz w:val="20"/>
                <w:szCs w:val="20"/>
                <w:lang w:eastAsia="ru-RU"/>
              </w:rPr>
            </w:pPr>
          </w:p>
        </w:tc>
        <w:tc>
          <w:tcPr>
            <w:tcW w:w="850" w:type="dxa"/>
            <w:tcBorders>
              <w:bottom w:val="single" w:color="auto" w:sz="12" w:space="0"/>
            </w:tcBorders>
            <w:vAlign w:val="center"/>
          </w:tcPr>
          <w:p w14:paraId="2494AD05">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1" w:type="dxa"/>
            <w:tcBorders>
              <w:top w:val="single" w:color="auto" w:sz="4" w:space="0"/>
              <w:left w:val="single" w:color="auto" w:sz="4" w:space="0"/>
              <w:bottom w:val="single" w:color="auto" w:sz="12" w:space="0"/>
              <w:right w:val="single" w:color="auto" w:sz="12" w:space="0"/>
            </w:tcBorders>
            <w:vAlign w:val="center"/>
          </w:tcPr>
          <w:p w14:paraId="04290EF1">
            <w:pPr>
              <w:spacing w:after="0" w:line="240" w:lineRule="auto"/>
              <w:jc w:val="center"/>
              <w:rPr>
                <w:rFonts w:ascii="Times New Roman" w:hAnsi="Times New Roman" w:eastAsia="Times New Roman" w:cs="Times New Roman"/>
                <w:b/>
                <w:sz w:val="20"/>
                <w:szCs w:val="20"/>
                <w:lang w:eastAsia="ru-RU"/>
              </w:rPr>
            </w:pPr>
          </w:p>
        </w:tc>
      </w:tr>
      <w:tr w14:paraId="6918C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9"/>
            <w:tcBorders>
              <w:top w:val="single" w:color="auto" w:sz="12" w:space="0"/>
              <w:bottom w:val="single" w:color="auto" w:sz="12" w:space="0"/>
            </w:tcBorders>
          </w:tcPr>
          <w:p w14:paraId="2990E798">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Квалификационный экзамен</w:t>
            </w:r>
          </w:p>
        </w:tc>
      </w:tr>
      <w:tr w14:paraId="4B96D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93" w:type="dxa"/>
            <w:vMerge w:val="restart"/>
            <w:tcBorders>
              <w:top w:val="single" w:color="auto" w:sz="12" w:space="0"/>
              <w:left w:val="single" w:color="auto" w:sz="12" w:space="0"/>
              <w:right w:val="single" w:color="auto" w:sz="12" w:space="0"/>
            </w:tcBorders>
          </w:tcPr>
          <w:p w14:paraId="2ED3A53B">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Итоговая аттестация — </w:t>
            </w:r>
          </w:p>
          <w:p w14:paraId="5C6F5A08">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комплексный экзамен ВЭК</w:t>
            </w:r>
          </w:p>
        </w:tc>
        <w:tc>
          <w:tcPr>
            <w:tcW w:w="812" w:type="dxa"/>
            <w:vAlign w:val="center"/>
          </w:tcPr>
          <w:p w14:paraId="60B99891">
            <w:pPr>
              <w:spacing w:after="0" w:line="240" w:lineRule="auto"/>
              <w:jc w:val="center"/>
              <w:rPr>
                <w:rFonts w:ascii="Times New Roman" w:hAnsi="Times New Roman" w:eastAsia="Times New Roman" w:cs="Times New Roman"/>
                <w:sz w:val="20"/>
                <w:szCs w:val="20"/>
                <w:lang w:eastAsia="ru-RU"/>
              </w:rPr>
            </w:pPr>
          </w:p>
        </w:tc>
        <w:tc>
          <w:tcPr>
            <w:tcW w:w="812" w:type="dxa"/>
            <w:vAlign w:val="center"/>
          </w:tcPr>
          <w:p w14:paraId="7B89909F">
            <w:pPr>
              <w:spacing w:after="0" w:line="240" w:lineRule="auto"/>
              <w:jc w:val="center"/>
              <w:rPr>
                <w:rFonts w:ascii="Times New Roman" w:hAnsi="Times New Roman" w:eastAsia="Times New Roman" w:cs="Times New Roman"/>
                <w:sz w:val="20"/>
                <w:szCs w:val="20"/>
                <w:lang w:eastAsia="ru-RU"/>
              </w:rPr>
            </w:pPr>
          </w:p>
        </w:tc>
        <w:tc>
          <w:tcPr>
            <w:tcW w:w="813" w:type="dxa"/>
            <w:vAlign w:val="center"/>
          </w:tcPr>
          <w:p w14:paraId="76AE9794">
            <w:pPr>
              <w:spacing w:after="0" w:line="240" w:lineRule="auto"/>
              <w:jc w:val="center"/>
              <w:rPr>
                <w:rFonts w:ascii="Times New Roman" w:hAnsi="Times New Roman" w:eastAsia="Times New Roman" w:cs="Times New Roman"/>
                <w:sz w:val="20"/>
                <w:szCs w:val="20"/>
                <w:lang w:eastAsia="ru-RU"/>
              </w:rPr>
            </w:pPr>
          </w:p>
        </w:tc>
        <w:tc>
          <w:tcPr>
            <w:tcW w:w="992" w:type="dxa"/>
            <w:vAlign w:val="center"/>
          </w:tcPr>
          <w:p w14:paraId="0E90B102">
            <w:pPr>
              <w:spacing w:after="0" w:line="240" w:lineRule="auto"/>
              <w:jc w:val="center"/>
              <w:rPr>
                <w:rFonts w:ascii="Times New Roman" w:hAnsi="Times New Roman" w:eastAsia="Times New Roman" w:cs="Times New Roman"/>
                <w:sz w:val="20"/>
                <w:szCs w:val="20"/>
                <w:lang w:eastAsia="ru-RU"/>
              </w:rPr>
            </w:pPr>
          </w:p>
        </w:tc>
        <w:tc>
          <w:tcPr>
            <w:tcW w:w="993" w:type="dxa"/>
            <w:vAlign w:val="center"/>
          </w:tcPr>
          <w:p w14:paraId="313FB2A7">
            <w:pPr>
              <w:spacing w:after="0" w:line="240" w:lineRule="auto"/>
              <w:jc w:val="center"/>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Экзамен</w:t>
            </w:r>
          </w:p>
          <w:p w14:paraId="0F125752">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vAlign w:val="center"/>
          </w:tcPr>
          <w:p w14:paraId="410B6E71">
            <w:pPr>
              <w:spacing w:after="0" w:line="240" w:lineRule="auto"/>
              <w:jc w:val="center"/>
              <w:rPr>
                <w:rFonts w:ascii="Times New Roman" w:hAnsi="Times New Roman" w:eastAsia="Times New Roman" w:cs="Times New Roman"/>
                <w:sz w:val="20"/>
                <w:szCs w:val="20"/>
                <w:lang w:eastAsia="ru-RU"/>
              </w:rPr>
            </w:pPr>
          </w:p>
        </w:tc>
        <w:tc>
          <w:tcPr>
            <w:tcW w:w="850" w:type="dxa"/>
            <w:vAlign w:val="center"/>
          </w:tcPr>
          <w:p w14:paraId="74B0EE83">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w:t>
            </w:r>
          </w:p>
        </w:tc>
        <w:tc>
          <w:tcPr>
            <w:tcW w:w="851" w:type="dxa"/>
            <w:tcBorders>
              <w:top w:val="single" w:color="auto" w:sz="12" w:space="0"/>
              <w:left w:val="single" w:color="auto" w:sz="4" w:space="0"/>
              <w:bottom w:val="single" w:color="auto" w:sz="4" w:space="0"/>
              <w:right w:val="single" w:color="auto" w:sz="12" w:space="0"/>
            </w:tcBorders>
            <w:vAlign w:val="center"/>
          </w:tcPr>
          <w:p w14:paraId="7277806F">
            <w:pPr>
              <w:spacing w:after="0" w:line="240" w:lineRule="auto"/>
              <w:jc w:val="center"/>
              <w:rPr>
                <w:rFonts w:ascii="Times New Roman" w:hAnsi="Times New Roman" w:eastAsia="Times New Roman" w:cs="Times New Roman"/>
                <w:b/>
                <w:sz w:val="20"/>
                <w:szCs w:val="20"/>
                <w:lang w:eastAsia="ru-RU"/>
              </w:rPr>
            </w:pPr>
          </w:p>
        </w:tc>
      </w:tr>
      <w:tr w14:paraId="65275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793" w:type="dxa"/>
            <w:vMerge w:val="continue"/>
            <w:tcBorders>
              <w:bottom w:val="single" w:color="auto" w:sz="12" w:space="0"/>
            </w:tcBorders>
          </w:tcPr>
          <w:p w14:paraId="0DFA3855">
            <w:pPr>
              <w:spacing w:after="0" w:line="240" w:lineRule="auto"/>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76F52D2A">
            <w:pPr>
              <w:spacing w:after="0" w:line="240" w:lineRule="auto"/>
              <w:jc w:val="center"/>
              <w:rPr>
                <w:rFonts w:ascii="Times New Roman" w:hAnsi="Times New Roman" w:eastAsia="Times New Roman" w:cs="Times New Roman"/>
                <w:sz w:val="20"/>
                <w:szCs w:val="20"/>
                <w:lang w:eastAsia="ru-RU"/>
              </w:rPr>
            </w:pPr>
          </w:p>
        </w:tc>
        <w:tc>
          <w:tcPr>
            <w:tcW w:w="812" w:type="dxa"/>
            <w:tcBorders>
              <w:bottom w:val="single" w:color="auto" w:sz="12" w:space="0"/>
            </w:tcBorders>
            <w:vAlign w:val="center"/>
          </w:tcPr>
          <w:p w14:paraId="1D3F6773">
            <w:pPr>
              <w:spacing w:after="0" w:line="240" w:lineRule="auto"/>
              <w:jc w:val="center"/>
              <w:rPr>
                <w:rFonts w:ascii="Times New Roman" w:hAnsi="Times New Roman" w:eastAsia="Times New Roman" w:cs="Times New Roman"/>
                <w:sz w:val="20"/>
                <w:szCs w:val="20"/>
                <w:lang w:eastAsia="ru-RU"/>
              </w:rPr>
            </w:pPr>
          </w:p>
        </w:tc>
        <w:tc>
          <w:tcPr>
            <w:tcW w:w="813" w:type="dxa"/>
            <w:tcBorders>
              <w:bottom w:val="single" w:color="auto" w:sz="12" w:space="0"/>
            </w:tcBorders>
            <w:vAlign w:val="center"/>
          </w:tcPr>
          <w:p w14:paraId="72D25F49">
            <w:pPr>
              <w:spacing w:after="0" w:line="240" w:lineRule="auto"/>
              <w:jc w:val="center"/>
              <w:rPr>
                <w:rFonts w:ascii="Times New Roman" w:hAnsi="Times New Roman" w:eastAsia="Times New Roman" w:cs="Times New Roman"/>
                <w:sz w:val="20"/>
                <w:szCs w:val="20"/>
                <w:lang w:eastAsia="ru-RU"/>
              </w:rPr>
            </w:pPr>
          </w:p>
        </w:tc>
        <w:tc>
          <w:tcPr>
            <w:tcW w:w="992" w:type="dxa"/>
            <w:tcBorders>
              <w:bottom w:val="single" w:color="auto" w:sz="12" w:space="0"/>
            </w:tcBorders>
            <w:vAlign w:val="center"/>
          </w:tcPr>
          <w:p w14:paraId="3B78DCC5">
            <w:pPr>
              <w:spacing w:after="0" w:line="240" w:lineRule="auto"/>
              <w:jc w:val="center"/>
              <w:rPr>
                <w:rFonts w:ascii="Times New Roman" w:hAnsi="Times New Roman" w:eastAsia="Times New Roman" w:cs="Times New Roman"/>
                <w:sz w:val="20"/>
                <w:szCs w:val="20"/>
                <w:lang w:eastAsia="ru-RU"/>
              </w:rPr>
            </w:pPr>
          </w:p>
        </w:tc>
        <w:tc>
          <w:tcPr>
            <w:tcW w:w="993" w:type="dxa"/>
            <w:tcBorders>
              <w:bottom w:val="single" w:color="auto" w:sz="12" w:space="0"/>
            </w:tcBorders>
            <w:vAlign w:val="center"/>
          </w:tcPr>
          <w:p w14:paraId="6EE416B8">
            <w:pPr>
              <w:spacing w:after="0" w:line="240" w:lineRule="auto"/>
              <w:jc w:val="center"/>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Экзамен</w:t>
            </w:r>
          </w:p>
          <w:p w14:paraId="42B7105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992" w:type="dxa"/>
            <w:tcBorders>
              <w:bottom w:val="single" w:color="auto" w:sz="12" w:space="0"/>
            </w:tcBorders>
            <w:vAlign w:val="center"/>
          </w:tcPr>
          <w:p w14:paraId="4D544FF5">
            <w:pPr>
              <w:spacing w:after="0" w:line="240" w:lineRule="auto"/>
              <w:jc w:val="center"/>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u w:val="single"/>
                <w:lang w:eastAsia="ru-RU"/>
              </w:rPr>
              <w:t>Экзамен</w:t>
            </w:r>
          </w:p>
          <w:p w14:paraId="410E0DD1">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850" w:type="dxa"/>
            <w:tcBorders>
              <w:bottom w:val="single" w:color="auto" w:sz="12" w:space="0"/>
            </w:tcBorders>
            <w:vAlign w:val="center"/>
          </w:tcPr>
          <w:p w14:paraId="39952E8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851" w:type="dxa"/>
            <w:tcBorders>
              <w:top w:val="single" w:color="auto" w:sz="4" w:space="0"/>
              <w:left w:val="single" w:color="auto" w:sz="4" w:space="0"/>
              <w:bottom w:val="single" w:color="auto" w:sz="12" w:space="0"/>
              <w:right w:val="single" w:color="auto" w:sz="12" w:space="0"/>
            </w:tcBorders>
            <w:vAlign w:val="center"/>
          </w:tcPr>
          <w:p w14:paraId="0861BAD0">
            <w:pPr>
              <w:spacing w:after="0" w:line="240" w:lineRule="auto"/>
              <w:jc w:val="center"/>
              <w:rPr>
                <w:rFonts w:ascii="Times New Roman" w:hAnsi="Times New Roman" w:eastAsia="Times New Roman" w:cs="Times New Roman"/>
                <w:b/>
                <w:sz w:val="20"/>
                <w:szCs w:val="20"/>
                <w:lang w:eastAsia="ru-RU"/>
              </w:rPr>
            </w:pPr>
          </w:p>
        </w:tc>
      </w:tr>
      <w:tr w14:paraId="1F842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2793" w:type="dxa"/>
            <w:tcBorders>
              <w:top w:val="single" w:color="auto" w:sz="12" w:space="0"/>
              <w:bottom w:val="single" w:color="auto" w:sz="12" w:space="0"/>
            </w:tcBorders>
          </w:tcPr>
          <w:p w14:paraId="77012DA5">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ВСЕГО</w:t>
            </w:r>
          </w:p>
        </w:tc>
        <w:tc>
          <w:tcPr>
            <w:tcW w:w="812" w:type="dxa"/>
            <w:tcBorders>
              <w:top w:val="single" w:color="auto" w:sz="12" w:space="0"/>
              <w:bottom w:val="single" w:color="auto" w:sz="12" w:space="0"/>
            </w:tcBorders>
          </w:tcPr>
          <w:p w14:paraId="7AC41049">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12" w:type="dxa"/>
            <w:tcBorders>
              <w:top w:val="single" w:color="auto" w:sz="12" w:space="0"/>
              <w:bottom w:val="single" w:color="auto" w:sz="12" w:space="0"/>
            </w:tcBorders>
          </w:tcPr>
          <w:p w14:paraId="4B887A81">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13" w:type="dxa"/>
            <w:tcBorders>
              <w:top w:val="single" w:color="auto" w:sz="12" w:space="0"/>
              <w:bottom w:val="single" w:color="auto" w:sz="12" w:space="0"/>
            </w:tcBorders>
            <w:vAlign w:val="center"/>
          </w:tcPr>
          <w:p w14:paraId="6DB729C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tcBorders>
            <w:vAlign w:val="center"/>
          </w:tcPr>
          <w:p w14:paraId="76AC645D">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3" w:type="dxa"/>
            <w:tcBorders>
              <w:top w:val="single" w:color="auto" w:sz="12" w:space="0"/>
              <w:bottom w:val="single" w:color="auto" w:sz="12" w:space="0"/>
            </w:tcBorders>
            <w:vAlign w:val="center"/>
          </w:tcPr>
          <w:p w14:paraId="2863D26E">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992" w:type="dxa"/>
            <w:tcBorders>
              <w:top w:val="single" w:color="auto" w:sz="12" w:space="0"/>
              <w:bottom w:val="single" w:color="auto" w:sz="12" w:space="0"/>
            </w:tcBorders>
            <w:vAlign w:val="center"/>
          </w:tcPr>
          <w:p w14:paraId="29D242F2">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850" w:type="dxa"/>
            <w:tcBorders>
              <w:top w:val="single" w:color="auto" w:sz="12" w:space="0"/>
              <w:bottom w:val="single" w:color="auto" w:sz="12" w:space="0"/>
            </w:tcBorders>
            <w:vAlign w:val="center"/>
          </w:tcPr>
          <w:p w14:paraId="12F8DFDC">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216</w:t>
            </w:r>
          </w:p>
        </w:tc>
        <w:tc>
          <w:tcPr>
            <w:tcW w:w="851" w:type="dxa"/>
            <w:tcBorders>
              <w:top w:val="single" w:color="auto" w:sz="12" w:space="0"/>
              <w:bottom w:val="single" w:color="auto" w:sz="12" w:space="0"/>
            </w:tcBorders>
            <w:vAlign w:val="center"/>
          </w:tcPr>
          <w:p w14:paraId="0816CB8E">
            <w:pPr>
              <w:spacing w:after="0" w:line="240" w:lineRule="auto"/>
              <w:jc w:val="center"/>
              <w:rPr>
                <w:rFonts w:ascii="Times New Roman" w:hAnsi="Times New Roman" w:eastAsia="Times New Roman" w:cs="Times New Roman"/>
                <w:b/>
                <w:sz w:val="20"/>
                <w:szCs w:val="20"/>
                <w:lang w:eastAsia="ru-RU"/>
              </w:rPr>
            </w:pPr>
          </w:p>
        </w:tc>
      </w:tr>
    </w:tbl>
    <w:p w14:paraId="79AC4427">
      <w:pPr>
        <w:widowControl w:val="0"/>
        <w:tabs>
          <w:tab w:val="left" w:pos="1510"/>
        </w:tabs>
        <w:autoSpaceDE w:val="0"/>
        <w:autoSpaceDN w:val="0"/>
        <w:spacing w:line="276" w:lineRule="auto"/>
        <w:jc w:val="center"/>
        <w:rPr>
          <w:rFonts w:ascii="Times New Roman" w:hAnsi="Times New Roman" w:eastAsia="Times New Roman" w:cs="Times New Roman"/>
          <w:b/>
          <w:bCs/>
          <w:sz w:val="28"/>
          <w:szCs w:val="28"/>
          <w:lang w:val="en-US"/>
        </w:rPr>
      </w:pPr>
    </w:p>
    <w:p w14:paraId="37819E79">
      <w:pP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br w:type="page"/>
      </w:r>
    </w:p>
    <w:p w14:paraId="0D008DC5">
      <w:pPr>
        <w:widowControl w:val="0"/>
        <w:tabs>
          <w:tab w:val="left" w:pos="1510"/>
        </w:tabs>
        <w:autoSpaceDE w:val="0"/>
        <w:autoSpaceDN w:val="0"/>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IV</w:t>
      </w:r>
      <w:r>
        <w:rPr>
          <w:rFonts w:ascii="Times New Roman" w:hAnsi="Times New Roman" w:eastAsia="Times New Roman" w:cs="Times New Roman"/>
          <w:b/>
          <w:bCs/>
          <w:sz w:val="28"/>
          <w:szCs w:val="28"/>
        </w:rPr>
        <w:t>. РАБОЧИЕ</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ПРОГРАММЫ</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ПРЕДМЕТОВ</w:t>
      </w:r>
    </w:p>
    <w:p w14:paraId="445854E0">
      <w:pPr>
        <w:widowControl w:val="0"/>
        <w:tabs>
          <w:tab w:val="left" w:pos="1434"/>
        </w:tabs>
        <w:autoSpaceDE w:val="0"/>
        <w:autoSpaceDN w:val="0"/>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4.1. Базовый</w:t>
      </w:r>
      <w:r>
        <w:rPr>
          <w:rFonts w:ascii="Times New Roman" w:hAnsi="Times New Roman" w:eastAsia="Times New Roman" w:cs="Times New Roman"/>
          <w:b/>
          <w:spacing w:val="-5"/>
          <w:sz w:val="28"/>
          <w:szCs w:val="28"/>
        </w:rPr>
        <w:t xml:space="preserve"> </w:t>
      </w:r>
      <w:r>
        <w:rPr>
          <w:rFonts w:ascii="Times New Roman" w:hAnsi="Times New Roman" w:eastAsia="Times New Roman" w:cs="Times New Roman"/>
          <w:b/>
          <w:sz w:val="28"/>
          <w:szCs w:val="28"/>
        </w:rPr>
        <w:t>цикл</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Образовательной программы</w:t>
      </w:r>
    </w:p>
    <w:p w14:paraId="64F12E34">
      <w:pPr>
        <w:widowControl w:val="0"/>
        <w:tabs>
          <w:tab w:val="left" w:pos="1718"/>
        </w:tabs>
        <w:autoSpaceDE w:val="0"/>
        <w:autoSpaceDN w:val="0"/>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4.1.1. Учебный</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предмет</w:t>
      </w:r>
      <w:r>
        <w:rPr>
          <w:rFonts w:ascii="Times New Roman" w:hAnsi="Times New Roman" w:eastAsia="Times New Roman" w:cs="Times New Roman"/>
          <w:b/>
          <w:bCs/>
          <w:spacing w:val="6"/>
          <w:sz w:val="28"/>
          <w:szCs w:val="28"/>
        </w:rPr>
        <w:t xml:space="preserve"> </w:t>
      </w:r>
      <w:r>
        <w:rPr>
          <w:rFonts w:ascii="Times New Roman" w:hAnsi="Times New Roman" w:eastAsia="Times New Roman" w:cs="Times New Roman"/>
          <w:b/>
          <w:bCs/>
          <w:sz w:val="28"/>
          <w:szCs w:val="28"/>
        </w:rPr>
        <w:t>«Основы законодательства Российской Федерации в сфере дорожного движения»</w:t>
      </w:r>
    </w:p>
    <w:p w14:paraId="10D88A3C">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3E10BC32">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3</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12"/>
        <w:gridCol w:w="850"/>
        <w:gridCol w:w="1276"/>
        <w:gridCol w:w="1276"/>
      </w:tblGrid>
      <w:tr w14:paraId="4962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Borders>
              <w:top w:val="single" w:color="auto" w:sz="8" w:space="0"/>
            </w:tcBorders>
            <w:vAlign w:val="center"/>
          </w:tcPr>
          <w:p w14:paraId="1914369A">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№№тем</w:t>
            </w:r>
          </w:p>
        </w:tc>
        <w:tc>
          <w:tcPr>
            <w:tcW w:w="5812" w:type="dxa"/>
            <w:vMerge w:val="restart"/>
            <w:tcBorders>
              <w:top w:val="single" w:color="auto" w:sz="8" w:space="0"/>
            </w:tcBorders>
            <w:vAlign w:val="center"/>
          </w:tcPr>
          <w:p w14:paraId="6C1DA936">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Наименование разделов и тем</w:t>
            </w:r>
          </w:p>
        </w:tc>
        <w:tc>
          <w:tcPr>
            <w:tcW w:w="3402" w:type="dxa"/>
            <w:gridSpan w:val="3"/>
            <w:tcBorders>
              <w:top w:val="single" w:color="auto" w:sz="8" w:space="0"/>
            </w:tcBorders>
            <w:vAlign w:val="center"/>
          </w:tcPr>
          <w:p w14:paraId="3D5465B8">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Количество часов</w:t>
            </w:r>
          </w:p>
        </w:tc>
      </w:tr>
      <w:tr w14:paraId="3EAE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5F17F3AF">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vAlign w:val="center"/>
          </w:tcPr>
          <w:p w14:paraId="7A246AAE">
            <w:pPr>
              <w:spacing w:after="0" w:line="240" w:lineRule="auto"/>
              <w:ind w:right="4"/>
              <w:jc w:val="center"/>
              <w:rPr>
                <w:rFonts w:ascii="Times New Roman" w:hAnsi="Times New Roman" w:eastAsia="Calibri" w:cs="Times New Roman"/>
                <w:bCs/>
                <w:sz w:val="24"/>
                <w:szCs w:val="24"/>
                <w:lang w:eastAsia="ru-RU"/>
              </w:rPr>
            </w:pPr>
          </w:p>
        </w:tc>
        <w:tc>
          <w:tcPr>
            <w:tcW w:w="850" w:type="dxa"/>
            <w:vMerge w:val="restart"/>
            <w:vAlign w:val="center"/>
          </w:tcPr>
          <w:p w14:paraId="14B1B81C">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Всего</w:t>
            </w:r>
          </w:p>
        </w:tc>
        <w:tc>
          <w:tcPr>
            <w:tcW w:w="2552" w:type="dxa"/>
            <w:gridSpan w:val="2"/>
            <w:vAlign w:val="center"/>
          </w:tcPr>
          <w:p w14:paraId="6FCE259E">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 том числе</w:t>
            </w:r>
          </w:p>
        </w:tc>
      </w:tr>
      <w:tr w14:paraId="51BC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2F85097C">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vAlign w:val="center"/>
          </w:tcPr>
          <w:p w14:paraId="2EFDA4E9">
            <w:pPr>
              <w:spacing w:after="0" w:line="240" w:lineRule="auto"/>
              <w:ind w:right="4"/>
              <w:jc w:val="center"/>
              <w:rPr>
                <w:rFonts w:ascii="Times New Roman" w:hAnsi="Times New Roman" w:eastAsia="Calibri" w:cs="Times New Roman"/>
                <w:bCs/>
                <w:sz w:val="24"/>
                <w:szCs w:val="24"/>
                <w:lang w:eastAsia="ru-RU"/>
              </w:rPr>
            </w:pPr>
          </w:p>
        </w:tc>
        <w:tc>
          <w:tcPr>
            <w:tcW w:w="850" w:type="dxa"/>
            <w:vMerge w:val="continue"/>
            <w:vAlign w:val="center"/>
          </w:tcPr>
          <w:p w14:paraId="597320FF">
            <w:pPr>
              <w:spacing w:after="0" w:line="240" w:lineRule="auto"/>
              <w:ind w:right="4"/>
              <w:jc w:val="center"/>
              <w:rPr>
                <w:rFonts w:ascii="Times New Roman" w:hAnsi="Times New Roman" w:eastAsia="Calibri" w:cs="Times New Roman"/>
                <w:bCs/>
                <w:sz w:val="24"/>
                <w:szCs w:val="24"/>
                <w:lang w:eastAsia="ru-RU"/>
              </w:rPr>
            </w:pPr>
          </w:p>
        </w:tc>
        <w:tc>
          <w:tcPr>
            <w:tcW w:w="1276" w:type="dxa"/>
            <w:vAlign w:val="center"/>
          </w:tcPr>
          <w:p w14:paraId="6B5C9E58">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276" w:type="dxa"/>
            <w:vAlign w:val="center"/>
          </w:tcPr>
          <w:p w14:paraId="2E1E96B0">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6E42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5"/>
            <w:tcBorders>
              <w:top w:val="single" w:color="auto" w:sz="2" w:space="0"/>
              <w:left w:val="single" w:color="auto" w:sz="2" w:space="0"/>
              <w:right w:val="single" w:color="auto" w:sz="2" w:space="0"/>
            </w:tcBorders>
          </w:tcPr>
          <w:p w14:paraId="4AC2CB01">
            <w:pPr>
              <w:widowControl w:val="0"/>
              <w:tabs>
                <w:tab w:val="left" w:pos="560"/>
              </w:tabs>
              <w:autoSpaceDE w:val="0"/>
              <w:autoSpaceDN w:val="0"/>
              <w:adjustRightInd w:val="0"/>
              <w:spacing w:after="0" w:line="240" w:lineRule="auto"/>
              <w:ind w:left="360"/>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Законодательство Российской Федерации в сфере дорожного движения</w:t>
            </w:r>
          </w:p>
        </w:tc>
      </w:tr>
      <w:tr w14:paraId="2195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2" w:space="0"/>
            </w:tcBorders>
            <w:vAlign w:val="center"/>
          </w:tcPr>
          <w:p w14:paraId="286805C6">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5812" w:type="dxa"/>
            <w:tcBorders>
              <w:top w:val="single" w:color="auto" w:sz="2" w:space="0"/>
            </w:tcBorders>
          </w:tcPr>
          <w:p w14:paraId="4A1CB378">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Законодательство Российской Федерации в сфере обеспечения безопасности дорожного движения</w:t>
            </w:r>
          </w:p>
        </w:tc>
        <w:tc>
          <w:tcPr>
            <w:tcW w:w="850" w:type="dxa"/>
            <w:tcBorders>
              <w:top w:val="single" w:color="auto" w:sz="2" w:space="0"/>
            </w:tcBorders>
          </w:tcPr>
          <w:p w14:paraId="565F174C">
            <w:pPr>
              <w:tabs>
                <w:tab w:val="left" w:pos="560"/>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top w:val="single" w:color="auto" w:sz="2" w:space="0"/>
            </w:tcBorders>
          </w:tcPr>
          <w:p w14:paraId="0C162CF7">
            <w:pPr>
              <w:tabs>
                <w:tab w:val="left" w:pos="560"/>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top w:val="single" w:color="auto" w:sz="2" w:space="0"/>
              <w:right w:val="single" w:color="auto" w:sz="2" w:space="0"/>
            </w:tcBorders>
          </w:tcPr>
          <w:p w14:paraId="44C462CD">
            <w:pPr>
              <w:tabs>
                <w:tab w:val="left" w:pos="560"/>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29FA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384A1A3D">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5812" w:type="dxa"/>
            <w:tcBorders>
              <w:left w:val="single" w:color="auto" w:sz="2" w:space="0"/>
            </w:tcBorders>
          </w:tcPr>
          <w:p w14:paraId="2CB806B2">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Законодательство Российской Федерации, устанавливающее ответственность за нарушения в сфере дорожного движения</w:t>
            </w:r>
          </w:p>
        </w:tc>
        <w:tc>
          <w:tcPr>
            <w:tcW w:w="850" w:type="dxa"/>
            <w:tcBorders>
              <w:right w:val="single" w:color="auto" w:sz="2" w:space="0"/>
            </w:tcBorders>
          </w:tcPr>
          <w:p w14:paraId="40E82CE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26F459B5">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6314AEE9">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1652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Borders>
              <w:left w:val="single" w:color="auto" w:sz="2" w:space="0"/>
            </w:tcBorders>
          </w:tcPr>
          <w:p w14:paraId="081D5187">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tcBorders>
              <w:right w:val="single" w:color="auto" w:sz="2" w:space="0"/>
            </w:tcBorders>
          </w:tcPr>
          <w:p w14:paraId="5BD77095">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011A28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7E67410C">
            <w:pPr>
              <w:tabs>
                <w:tab w:val="left" w:pos="560"/>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5CE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5"/>
            <w:tcBorders>
              <w:left w:val="single" w:color="auto" w:sz="2" w:space="0"/>
              <w:right w:val="single" w:color="auto" w:sz="2" w:space="0"/>
            </w:tcBorders>
          </w:tcPr>
          <w:p w14:paraId="55CA55F3">
            <w:pPr>
              <w:tabs>
                <w:tab w:val="left" w:pos="560"/>
              </w:tabs>
              <w:spacing w:after="0" w:line="240" w:lineRule="auto"/>
              <w:jc w:val="both"/>
              <w:rPr>
                <w:rFonts w:ascii="Times New Roman" w:hAnsi="Times New Roman" w:eastAsia="Calibri" w:cs="Times New Roman"/>
                <w:lang w:eastAsia="ru-RU"/>
              </w:rPr>
            </w:pPr>
            <w:r>
              <w:rPr>
                <w:rFonts w:ascii="Times New Roman" w:hAnsi="Times New Roman" w:eastAsia="Calibri" w:cs="Times New Roman"/>
                <w:lang w:eastAsia="ru-RU"/>
              </w:rPr>
              <w:t>2. Правила дорожного движения, утверждённые постановлением Совета Министров – Правительства Российской Федерации от 23 октября 1993 г. № 1090 (далее – Правила дорожного движения)</w:t>
            </w:r>
          </w:p>
        </w:tc>
      </w:tr>
      <w:tr w14:paraId="4B0F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1BF775F3">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5812" w:type="dxa"/>
            <w:tcBorders>
              <w:left w:val="single" w:color="auto" w:sz="2" w:space="0"/>
            </w:tcBorders>
          </w:tcPr>
          <w:p w14:paraId="490ADCFF">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Общие положения, основные понятия и термины, используемые в Правилах дорожного движения</w:t>
            </w:r>
          </w:p>
        </w:tc>
        <w:tc>
          <w:tcPr>
            <w:tcW w:w="850" w:type="dxa"/>
            <w:tcBorders>
              <w:right w:val="single" w:color="auto" w:sz="2" w:space="0"/>
            </w:tcBorders>
          </w:tcPr>
          <w:p w14:paraId="5E0A3B51">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F93BFA4">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4EF16E1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320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35342E7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2.2</w:t>
            </w:r>
          </w:p>
        </w:tc>
        <w:tc>
          <w:tcPr>
            <w:tcW w:w="5812" w:type="dxa"/>
            <w:tcBorders>
              <w:left w:val="single" w:color="auto" w:sz="2" w:space="0"/>
            </w:tcBorders>
          </w:tcPr>
          <w:p w14:paraId="41B32AEE">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Обязанности участников дорожного движения, нормы времени управления транспортным средством и отдыха</w:t>
            </w:r>
          </w:p>
        </w:tc>
        <w:tc>
          <w:tcPr>
            <w:tcW w:w="850" w:type="dxa"/>
            <w:tcBorders>
              <w:right w:val="single" w:color="auto" w:sz="2" w:space="0"/>
            </w:tcBorders>
          </w:tcPr>
          <w:p w14:paraId="0730D889">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Borders>
              <w:right w:val="single" w:color="auto" w:sz="2" w:space="0"/>
            </w:tcBorders>
          </w:tcPr>
          <w:p w14:paraId="76491447">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9EAD3C9">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75E0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67D7A98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2.3</w:t>
            </w:r>
          </w:p>
        </w:tc>
        <w:tc>
          <w:tcPr>
            <w:tcW w:w="5812" w:type="dxa"/>
            <w:tcBorders>
              <w:left w:val="single" w:color="auto" w:sz="2" w:space="0"/>
            </w:tcBorders>
          </w:tcPr>
          <w:p w14:paraId="2502F8DA">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Дорожные знаки</w:t>
            </w:r>
          </w:p>
        </w:tc>
        <w:tc>
          <w:tcPr>
            <w:tcW w:w="850" w:type="dxa"/>
            <w:tcBorders>
              <w:right w:val="single" w:color="auto" w:sz="2" w:space="0"/>
            </w:tcBorders>
          </w:tcPr>
          <w:p w14:paraId="4127C85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276" w:type="dxa"/>
            <w:tcBorders>
              <w:right w:val="single" w:color="auto" w:sz="2" w:space="0"/>
            </w:tcBorders>
          </w:tcPr>
          <w:p w14:paraId="5810FF3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Borders>
              <w:right w:val="single" w:color="auto" w:sz="2" w:space="0"/>
            </w:tcBorders>
          </w:tcPr>
          <w:p w14:paraId="7C2EBCC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7F81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5E8795F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5812" w:type="dxa"/>
            <w:tcBorders>
              <w:left w:val="single" w:color="auto" w:sz="2" w:space="0"/>
            </w:tcBorders>
          </w:tcPr>
          <w:p w14:paraId="5D4E0FC6">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Дорожная разметка</w:t>
            </w:r>
          </w:p>
        </w:tc>
        <w:tc>
          <w:tcPr>
            <w:tcW w:w="850" w:type="dxa"/>
            <w:tcBorders>
              <w:right w:val="single" w:color="auto" w:sz="2" w:space="0"/>
            </w:tcBorders>
          </w:tcPr>
          <w:p w14:paraId="1040533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74B4DD7D">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3391EBB3">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r>
      <w:tr w14:paraId="1120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71D51B53">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2.5</w:t>
            </w:r>
          </w:p>
        </w:tc>
        <w:tc>
          <w:tcPr>
            <w:tcW w:w="5812" w:type="dxa"/>
            <w:tcBorders>
              <w:left w:val="single" w:color="auto" w:sz="2" w:space="0"/>
            </w:tcBorders>
          </w:tcPr>
          <w:p w14:paraId="3F78516E">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Порядок движения</w:t>
            </w:r>
            <w:r>
              <w:rPr>
                <w:rFonts w:ascii="Times New Roman" w:hAnsi="Times New Roman" w:eastAsia="Calibri" w:cs="Times New Roman"/>
                <w:sz w:val="24"/>
                <w:szCs w:val="24"/>
              </w:rPr>
              <w:t xml:space="preserve"> и расположение </w:t>
            </w:r>
            <w:r>
              <w:rPr>
                <w:rFonts w:ascii="Times New Roman" w:hAnsi="Times New Roman" w:eastAsia="Calibri" w:cs="Times New Roman"/>
                <w:sz w:val="24"/>
                <w:szCs w:val="24"/>
                <w:lang w:eastAsia="ru-RU"/>
              </w:rPr>
              <w:t>транспортных средств на проезжей части, скорость движения</w:t>
            </w:r>
          </w:p>
        </w:tc>
        <w:tc>
          <w:tcPr>
            <w:tcW w:w="850" w:type="dxa"/>
            <w:tcBorders>
              <w:right w:val="single" w:color="auto" w:sz="2" w:space="0"/>
            </w:tcBorders>
          </w:tcPr>
          <w:p w14:paraId="3B8C732E">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276" w:type="dxa"/>
            <w:tcBorders>
              <w:right w:val="single" w:color="auto" w:sz="2" w:space="0"/>
            </w:tcBorders>
          </w:tcPr>
          <w:p w14:paraId="3927B53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Borders>
              <w:right w:val="single" w:color="auto" w:sz="2" w:space="0"/>
            </w:tcBorders>
          </w:tcPr>
          <w:p w14:paraId="0CA8C73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51F8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218E73AB">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c>
          <w:tcPr>
            <w:tcW w:w="5812" w:type="dxa"/>
            <w:tcBorders>
              <w:left w:val="single" w:color="auto" w:sz="2" w:space="0"/>
            </w:tcBorders>
          </w:tcPr>
          <w:p w14:paraId="5B62A613">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Остановка и стоянка транспортных средств, применение аварийной сигнализации и знака аварийной остановки</w:t>
            </w:r>
          </w:p>
        </w:tc>
        <w:tc>
          <w:tcPr>
            <w:tcW w:w="850" w:type="dxa"/>
          </w:tcPr>
          <w:p w14:paraId="2341BF39">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1695389F">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6784034">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4906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E4DB0A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2.7</w:t>
            </w:r>
          </w:p>
        </w:tc>
        <w:tc>
          <w:tcPr>
            <w:tcW w:w="5812" w:type="dxa"/>
          </w:tcPr>
          <w:p w14:paraId="31B009FE">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Регулирование дорожного движения</w:t>
            </w:r>
          </w:p>
        </w:tc>
        <w:tc>
          <w:tcPr>
            <w:tcW w:w="850" w:type="dxa"/>
          </w:tcPr>
          <w:p w14:paraId="67E9F9B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37B956F3">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093524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0855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6DF0E3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2.8</w:t>
            </w:r>
          </w:p>
        </w:tc>
        <w:tc>
          <w:tcPr>
            <w:tcW w:w="5812" w:type="dxa"/>
          </w:tcPr>
          <w:p w14:paraId="5031026E">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Проезд перекрестков</w:t>
            </w:r>
          </w:p>
        </w:tc>
        <w:tc>
          <w:tcPr>
            <w:tcW w:w="850" w:type="dxa"/>
          </w:tcPr>
          <w:p w14:paraId="283D8AE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276" w:type="dxa"/>
          </w:tcPr>
          <w:p w14:paraId="225F424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Borders>
              <w:right w:val="single" w:color="auto" w:sz="2" w:space="0"/>
            </w:tcBorders>
          </w:tcPr>
          <w:p w14:paraId="31FD901D">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2FD5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79F0076">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2.9</w:t>
            </w:r>
          </w:p>
        </w:tc>
        <w:tc>
          <w:tcPr>
            <w:tcW w:w="5812" w:type="dxa"/>
          </w:tcPr>
          <w:p w14:paraId="18409A95">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Проезд пешеходных переходов, мест остановок маршрутных транспортных средств</w:t>
            </w:r>
          </w:p>
        </w:tc>
        <w:tc>
          <w:tcPr>
            <w:tcW w:w="850" w:type="dxa"/>
          </w:tcPr>
          <w:p w14:paraId="3CF22408">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4B9335E4">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092EF628">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r>
      <w:tr w14:paraId="3A74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E2667DF">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2.10</w:t>
            </w:r>
          </w:p>
        </w:tc>
        <w:tc>
          <w:tcPr>
            <w:tcW w:w="5812" w:type="dxa"/>
          </w:tcPr>
          <w:p w14:paraId="2CB839AE">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Движение через железнодорожные пути, по автомагистралям, в жилых зонах</w:t>
            </w:r>
          </w:p>
        </w:tc>
        <w:tc>
          <w:tcPr>
            <w:tcW w:w="850" w:type="dxa"/>
          </w:tcPr>
          <w:p w14:paraId="4F48156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3E276DF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3C06F9C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r>
      <w:tr w14:paraId="364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76E99E5">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2.11</w:t>
            </w:r>
          </w:p>
        </w:tc>
        <w:tc>
          <w:tcPr>
            <w:tcW w:w="5812" w:type="dxa"/>
          </w:tcPr>
          <w:p w14:paraId="7628F60F">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Порядок использования внешних световых приборов и звуковых сигналов</w:t>
            </w:r>
          </w:p>
        </w:tc>
        <w:tc>
          <w:tcPr>
            <w:tcW w:w="850" w:type="dxa"/>
          </w:tcPr>
          <w:p w14:paraId="2FC5D72F">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Pr>
          <w:p w14:paraId="1F2FC28F">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5081177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7F7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AB521C4">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2.12</w:t>
            </w:r>
          </w:p>
        </w:tc>
        <w:tc>
          <w:tcPr>
            <w:tcW w:w="5812" w:type="dxa"/>
          </w:tcPr>
          <w:p w14:paraId="3FB8F90D">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Буксировка транспортных средств, перевозка людей и грузов</w:t>
            </w:r>
          </w:p>
        </w:tc>
        <w:tc>
          <w:tcPr>
            <w:tcW w:w="850" w:type="dxa"/>
          </w:tcPr>
          <w:p w14:paraId="622D087E">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Pr>
          <w:p w14:paraId="5069BBD0">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345C56C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AF7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D69A19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2.13</w:t>
            </w:r>
          </w:p>
        </w:tc>
        <w:tc>
          <w:tcPr>
            <w:tcW w:w="5812" w:type="dxa"/>
          </w:tcPr>
          <w:p w14:paraId="0EE475BF">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Требования к оборудованию и техническому состоянию транспортных средств</w:t>
            </w:r>
          </w:p>
        </w:tc>
        <w:tc>
          <w:tcPr>
            <w:tcW w:w="850" w:type="dxa"/>
          </w:tcPr>
          <w:p w14:paraId="028332B4">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6C2D0E34">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276" w:type="dxa"/>
            <w:tcBorders>
              <w:right w:val="single" w:color="auto" w:sz="2" w:space="0"/>
            </w:tcBorders>
          </w:tcPr>
          <w:p w14:paraId="1A22F485">
            <w:pPr>
              <w:tabs>
                <w:tab w:val="left" w:pos="560"/>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r>
      <w:tr w14:paraId="3EF6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3776E253">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tcPr>
          <w:p w14:paraId="77DEB13D">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42</w:t>
            </w:r>
          </w:p>
        </w:tc>
        <w:tc>
          <w:tcPr>
            <w:tcW w:w="1276" w:type="dxa"/>
          </w:tcPr>
          <w:p w14:paraId="5F7AFF9B">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1276" w:type="dxa"/>
            <w:tcBorders>
              <w:right w:val="single" w:color="auto" w:sz="2" w:space="0"/>
            </w:tcBorders>
          </w:tcPr>
          <w:p w14:paraId="527704F7">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r>
      <w:tr w14:paraId="2BE5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177F8659">
            <w:pPr>
              <w:widowControl w:val="0"/>
              <w:tabs>
                <w:tab w:val="left" w:pos="560"/>
              </w:tabs>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850" w:type="dxa"/>
          </w:tcPr>
          <w:p w14:paraId="496A05B9">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210E6DB4">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276" w:type="dxa"/>
            <w:tcBorders>
              <w:right w:val="single" w:color="auto" w:sz="2" w:space="0"/>
            </w:tcBorders>
          </w:tcPr>
          <w:p w14:paraId="38DEF010">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ECD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521" w:type="dxa"/>
            <w:gridSpan w:val="2"/>
            <w:vAlign w:val="center"/>
          </w:tcPr>
          <w:p w14:paraId="13CB9A1D">
            <w:pPr>
              <w:widowControl w:val="0"/>
              <w:tabs>
                <w:tab w:val="left" w:pos="560"/>
              </w:tabs>
              <w:autoSpaceDE w:val="0"/>
              <w:autoSpaceDN w:val="0"/>
              <w:adjustRightInd w:val="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0" w:type="dxa"/>
          </w:tcPr>
          <w:p w14:paraId="6DD234AA">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46</w:t>
            </w:r>
          </w:p>
        </w:tc>
        <w:tc>
          <w:tcPr>
            <w:tcW w:w="1276" w:type="dxa"/>
          </w:tcPr>
          <w:p w14:paraId="03201F02">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c>
          <w:tcPr>
            <w:tcW w:w="1276" w:type="dxa"/>
            <w:tcBorders>
              <w:right w:val="single" w:color="auto" w:sz="2" w:space="0"/>
            </w:tcBorders>
          </w:tcPr>
          <w:p w14:paraId="166B2BCF">
            <w:pPr>
              <w:widowControl w:val="0"/>
              <w:tabs>
                <w:tab w:val="left" w:pos="560"/>
              </w:tabs>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w:t>
            </w:r>
          </w:p>
        </w:tc>
      </w:tr>
    </w:tbl>
    <w:p w14:paraId="221436E5">
      <w:pPr>
        <w:widowControl w:val="0"/>
        <w:tabs>
          <w:tab w:val="left" w:pos="1854"/>
        </w:tabs>
        <w:autoSpaceDE w:val="0"/>
        <w:autoSpaceDN w:val="0"/>
        <w:spacing w:after="0" w:line="276" w:lineRule="auto"/>
        <w:ind w:firstLine="709"/>
        <w:jc w:val="both"/>
        <w:rPr>
          <w:rFonts w:ascii="Times New Roman" w:hAnsi="Times New Roman" w:eastAsia="Times New Roman" w:cs="Times New Roman"/>
          <w:bCs/>
          <w:sz w:val="28"/>
          <w:szCs w:val="28"/>
        </w:rPr>
      </w:pPr>
    </w:p>
    <w:p w14:paraId="4A34AA8A">
      <w:pPr>
        <w:widowControl w:val="0"/>
        <w:tabs>
          <w:tab w:val="left" w:pos="1854"/>
        </w:tabs>
        <w:autoSpaceDE w:val="0"/>
        <w:autoSpaceDN w:val="0"/>
        <w:spacing w:after="0" w:line="276" w:lineRule="auto"/>
        <w:ind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Раздел 1. Законодательство</w:t>
      </w:r>
      <w:r>
        <w:rPr>
          <w:rFonts w:ascii="Times New Roman" w:hAnsi="Times New Roman" w:eastAsia="Times New Roman" w:cs="Times New Roman"/>
          <w:bCs/>
          <w:spacing w:val="-4"/>
          <w:sz w:val="28"/>
          <w:szCs w:val="28"/>
        </w:rPr>
        <w:t xml:space="preserve"> Российской Федерации </w:t>
      </w:r>
      <w:r>
        <w:rPr>
          <w:rFonts w:ascii="Times New Roman" w:hAnsi="Times New Roman" w:eastAsia="Times New Roman" w:cs="Times New Roman"/>
          <w:bCs/>
          <w:sz w:val="28"/>
          <w:szCs w:val="28"/>
        </w:rPr>
        <w:t>в</w:t>
      </w:r>
      <w:r>
        <w:rPr>
          <w:rFonts w:ascii="Times New Roman" w:hAnsi="Times New Roman" w:eastAsia="Times New Roman" w:cs="Times New Roman"/>
          <w:bCs/>
          <w:spacing w:val="-5"/>
          <w:sz w:val="28"/>
          <w:szCs w:val="28"/>
        </w:rPr>
        <w:t xml:space="preserve"> </w:t>
      </w:r>
      <w:r>
        <w:rPr>
          <w:rFonts w:ascii="Times New Roman" w:hAnsi="Times New Roman" w:eastAsia="Times New Roman" w:cs="Times New Roman"/>
          <w:bCs/>
          <w:sz w:val="28"/>
          <w:szCs w:val="28"/>
        </w:rPr>
        <w:t>сфере</w:t>
      </w:r>
      <w:r>
        <w:rPr>
          <w:rFonts w:ascii="Times New Roman" w:hAnsi="Times New Roman" w:eastAsia="Times New Roman" w:cs="Times New Roman"/>
          <w:bCs/>
          <w:spacing w:val="-4"/>
          <w:sz w:val="28"/>
          <w:szCs w:val="28"/>
        </w:rPr>
        <w:t xml:space="preserve"> </w:t>
      </w:r>
      <w:r>
        <w:rPr>
          <w:rFonts w:ascii="Times New Roman" w:hAnsi="Times New Roman" w:eastAsia="Times New Roman" w:cs="Times New Roman"/>
          <w:bCs/>
          <w:sz w:val="28"/>
          <w:szCs w:val="28"/>
        </w:rPr>
        <w:t>дорожного</w:t>
      </w:r>
      <w:r>
        <w:rPr>
          <w:rFonts w:ascii="Times New Roman" w:hAnsi="Times New Roman" w:eastAsia="Times New Roman" w:cs="Times New Roman"/>
          <w:bCs/>
          <w:spacing w:val="-4"/>
          <w:sz w:val="28"/>
          <w:szCs w:val="28"/>
        </w:rPr>
        <w:t xml:space="preserve"> </w:t>
      </w:r>
      <w:r>
        <w:rPr>
          <w:rFonts w:ascii="Times New Roman" w:hAnsi="Times New Roman" w:eastAsia="Times New Roman" w:cs="Times New Roman"/>
          <w:bCs/>
          <w:sz w:val="28"/>
          <w:szCs w:val="28"/>
        </w:rPr>
        <w:t>движения.</w:t>
      </w:r>
    </w:p>
    <w:p w14:paraId="3DE20E2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1.1. Законодательство</w:t>
      </w:r>
      <w:r>
        <w:t xml:space="preserve"> </w:t>
      </w:r>
      <w:r>
        <w:rPr>
          <w:rFonts w:ascii="Times New Roman" w:hAnsi="Times New Roman" w:eastAsia="Times New Roman" w:cs="Times New Roman"/>
          <w:sz w:val="28"/>
          <w:szCs w:val="28"/>
        </w:rPr>
        <w:t>Российской Федерации, определяющее правовые основы обеспечения безопасности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дорожного движения: Федеральный закон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14:paraId="144FE03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1.2. 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14:paraId="5A77A9C0">
      <w:pPr>
        <w:widowControl w:val="0"/>
        <w:autoSpaceDE w:val="0"/>
        <w:autoSpaceDN w:val="0"/>
        <w:spacing w:after="0" w:line="276" w:lineRule="auto"/>
        <w:ind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Раздел 2. Правила</w:t>
      </w:r>
      <w:r>
        <w:rPr>
          <w:rFonts w:ascii="Times New Roman" w:hAnsi="Times New Roman" w:eastAsia="Times New Roman" w:cs="Times New Roman"/>
          <w:bCs/>
          <w:spacing w:val="-4"/>
          <w:sz w:val="28"/>
          <w:szCs w:val="28"/>
        </w:rPr>
        <w:t xml:space="preserve"> </w:t>
      </w:r>
      <w:r>
        <w:rPr>
          <w:rFonts w:ascii="Times New Roman" w:hAnsi="Times New Roman" w:eastAsia="Times New Roman" w:cs="Times New Roman"/>
          <w:bCs/>
          <w:sz w:val="28"/>
          <w:szCs w:val="28"/>
        </w:rPr>
        <w:t>дорожного</w:t>
      </w:r>
      <w:r>
        <w:rPr>
          <w:rFonts w:ascii="Times New Roman" w:hAnsi="Times New Roman" w:eastAsia="Times New Roman" w:cs="Times New Roman"/>
          <w:bCs/>
          <w:spacing w:val="-5"/>
          <w:sz w:val="28"/>
          <w:szCs w:val="28"/>
        </w:rPr>
        <w:t xml:space="preserve"> </w:t>
      </w:r>
      <w:r>
        <w:rPr>
          <w:rFonts w:ascii="Times New Roman" w:hAnsi="Times New Roman" w:eastAsia="Times New Roman" w:cs="Times New Roman"/>
          <w:bCs/>
          <w:sz w:val="28"/>
          <w:szCs w:val="28"/>
        </w:rPr>
        <w:t>движения.</w:t>
      </w:r>
    </w:p>
    <w:p w14:paraId="7B06C90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2.1. Общие положения, основные понятия и термины, используемые в Правилах дорожного движения: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её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перекрёстки, виды перекрёстков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наделённые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тёмное время суток, недостаточная видимость; меры безопасности, предпринимаемые водителями транспортных средств при движении в тёмное время суток и в условиях недостаточной видимости; населённый пункт: обозначение населённых пунктов с помощью дорожных знаков; различия в порядке движения по населённым пунктам в зависимости от их обозначения.</w:t>
      </w:r>
    </w:p>
    <w:p w14:paraId="1A06030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2.2. 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включённым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14:paraId="6EF299E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2.3. 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учётом требований знаков дополнительной информации. Решение ситуационных задач.</w:t>
      </w:r>
    </w:p>
    <w:p w14:paraId="221146F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2.4. 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14:paraId="0BD4411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2.5. 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запрещён;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подъёмах и спусках; приоритет маршрутных транспортных средств; пересечение трамвайных путей вне перекрёстка;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30C062F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2.6. 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населённых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14:paraId="2405E19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2.7. 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14:paraId="0396F39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2.8. Проезд перекрёстков: общие правила проезда перекрёстков; преимущества трамвая на перекрёстке; регулируемые перекрёстки; правила проезда регулируемых перекрёстков; порядок движения по перекрёстку, регулируемому светофором с дополнительными секциями; нерегулируемые перекрёстки; правила проезда нерегулируемых перекрёстков равнозначных и неравнозначных дорог; очерёдность проезда перекрёстка неравнозначных дорог, когда главная дорога меняет направление; правила проезда перекрёстков, на которых организовано круговое движение; действия водителя в случае, если он не может определить наличие покрытия на дороге (тёмное время суток, грязь, снег) и при отсутствии знаков приоритета; ответственность водителей за нарушения правил проезда перекрёстков. Решение ситуационных задач.</w:t>
      </w:r>
    </w:p>
    <w:p w14:paraId="6C3E449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2.9. 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14:paraId="2AE6521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2.10. 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14:paraId="3061EFD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2.11. 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14:paraId="6F3A48C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2.12. 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14:paraId="6D9F16E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2.13.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14:paraId="5F74EED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Промежуточная аттестация (зачёт). Решение тематических задач по темам </w:t>
      </w:r>
    </w:p>
    <w:p w14:paraId="288EE2E3">
      <w:pPr>
        <w:widowControl w:val="0"/>
        <w:autoSpaceDE w:val="0"/>
        <w:autoSpaceDN w:val="0"/>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1.1 – 2.13. Контроль знаний и умений.</w:t>
      </w:r>
    </w:p>
    <w:p w14:paraId="6DA95BB3">
      <w:pPr>
        <w:widowControl w:val="0"/>
        <w:autoSpaceDE w:val="0"/>
        <w:autoSpaceDN w:val="0"/>
        <w:spacing w:after="0" w:line="276" w:lineRule="auto"/>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Литература:</w:t>
      </w:r>
    </w:p>
    <w:p w14:paraId="3D00CAB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Федеральный закон от 10.01.1995 № 196-ФЗ «О безопасности дорожного движения». </w:t>
      </w:r>
    </w:p>
    <w:p w14:paraId="33AD386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Федеральный закон от 10.01.2002 № 7-ФЗ «Об охране окружающей среды». </w:t>
      </w:r>
    </w:p>
    <w:p w14:paraId="047E394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Федеральный закон от 25.04.2002 № 40-ФЗ «Об обязательном страховании гражданской ответственности владельцев транспортных средств» (ОСАГО).</w:t>
      </w:r>
    </w:p>
    <w:p w14:paraId="013B1A0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Уголовный кодекс Российской Федерации от 13.06.1996 № 63-ФЗ (принят ГД ФС РФ 24.05.1996).</w:t>
      </w:r>
    </w:p>
    <w:p w14:paraId="404EF63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Кодекс Российской Федерации об административных правонарушениях (КоАП РФ) от 30.12.2001 № 195-ФЗ (принят ГД ФС РФ 20.12.2001).</w:t>
      </w:r>
    </w:p>
    <w:p w14:paraId="4E4EAC6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 Гражданский кодекс Российской Федерации (ГК РФ) от 30.11.1994 № 51-ФЗ (принят ГД ФС РФ 21.10.1994).</w:t>
      </w:r>
    </w:p>
    <w:p w14:paraId="6B15EF3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 Правила дорожного движения Российской Федерации (утверждены постановлением Совета Министров – Правительства Российской Федерации от 23.10.1993 № 1090 «О правилах дорожного движения»).</w:t>
      </w:r>
    </w:p>
    <w:p w14:paraId="4E170A0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 Пегин П. А. Правила безопасности дорожного движения: учебное издание / Пегин П. А. – Москва : Академия, 2026. – 144 c.</w:t>
      </w:r>
    </w:p>
    <w:p w14:paraId="6765574C">
      <w:pPr>
        <w:widowControl w:val="0"/>
        <w:autoSpaceDE w:val="0"/>
        <w:autoSpaceDN w:val="0"/>
        <w:spacing w:after="0" w:line="276" w:lineRule="auto"/>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Электронные учебно-наглядные пособия:</w:t>
      </w:r>
    </w:p>
    <w:p w14:paraId="6738516B">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ИМСО. Модуль «Дорожные знаки». </w:t>
      </w:r>
    </w:p>
    <w:p w14:paraId="38312DF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ИМСО. Модуль «Дорожная разметка».</w:t>
      </w:r>
    </w:p>
    <w:p w14:paraId="43F6B6D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ИМСО. Модуль «Светофоры дорожные».</w:t>
      </w:r>
    </w:p>
    <w:p w14:paraId="0A576FE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ИМСО. Модуль «Экзаменационные билеты и тематические задачи».</w:t>
      </w:r>
    </w:p>
    <w:p w14:paraId="7AC6B28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Пегин П. А. Правила безопасности дорожного движения. URL:https://academia-moscow.ru – Режим доступа: Электронная библиотека «Academia-moscow».</w:t>
      </w:r>
    </w:p>
    <w:p w14:paraId="56177C5D">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663120B5">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r>
        <w:rPr>
          <w:rFonts w:ascii="Times New Roman" w:hAnsi="Times New Roman" w:eastAsia="Times New Roman" w:cs="Times New Roman"/>
          <w:b/>
          <w:bCs/>
          <w:sz w:val="28"/>
          <w:szCs w:val="28"/>
        </w:rPr>
        <w:t>4.1.2. Учебный</w:t>
      </w:r>
      <w:r>
        <w:rPr>
          <w:rFonts w:ascii="Times New Roman" w:hAnsi="Times New Roman" w:eastAsia="Times New Roman" w:cs="Times New Roman"/>
          <w:b/>
          <w:bCs/>
          <w:spacing w:val="33"/>
          <w:sz w:val="28"/>
          <w:szCs w:val="28"/>
        </w:rPr>
        <w:t xml:space="preserve"> </w:t>
      </w:r>
      <w:r>
        <w:rPr>
          <w:rFonts w:ascii="Times New Roman" w:hAnsi="Times New Roman" w:eastAsia="Times New Roman" w:cs="Times New Roman"/>
          <w:b/>
          <w:bCs/>
          <w:sz w:val="28"/>
          <w:szCs w:val="28"/>
        </w:rPr>
        <w:t>предмет</w:t>
      </w:r>
      <w:r>
        <w:rPr>
          <w:rFonts w:ascii="Times New Roman" w:hAnsi="Times New Roman" w:eastAsia="Times New Roman" w:cs="Times New Roman"/>
          <w:b/>
          <w:bCs/>
          <w:spacing w:val="33"/>
          <w:sz w:val="28"/>
          <w:szCs w:val="28"/>
        </w:rPr>
        <w:t xml:space="preserve"> </w:t>
      </w:r>
      <w:r>
        <w:rPr>
          <w:rFonts w:ascii="Times New Roman" w:hAnsi="Times New Roman" w:eastAsia="Times New Roman" w:cs="Times New Roman"/>
          <w:b/>
          <w:bCs/>
          <w:sz w:val="28"/>
          <w:szCs w:val="28"/>
        </w:rPr>
        <w:t>«Психофизиологические</w:t>
      </w:r>
      <w:r>
        <w:rPr>
          <w:rFonts w:ascii="Times New Roman" w:hAnsi="Times New Roman" w:eastAsia="Times New Roman" w:cs="Times New Roman"/>
          <w:b/>
          <w:bCs/>
          <w:spacing w:val="31"/>
          <w:sz w:val="28"/>
          <w:szCs w:val="28"/>
        </w:rPr>
        <w:t xml:space="preserve"> </w:t>
      </w:r>
      <w:r>
        <w:rPr>
          <w:rFonts w:ascii="Times New Roman" w:hAnsi="Times New Roman" w:eastAsia="Times New Roman" w:cs="Times New Roman"/>
          <w:b/>
          <w:bCs/>
          <w:sz w:val="28"/>
          <w:szCs w:val="28"/>
        </w:rPr>
        <w:t>основы</w:t>
      </w:r>
      <w:r>
        <w:rPr>
          <w:rFonts w:ascii="Times New Roman" w:hAnsi="Times New Roman" w:eastAsia="Times New Roman" w:cs="Times New Roman"/>
          <w:b/>
          <w:bCs/>
          <w:spacing w:val="32"/>
          <w:sz w:val="28"/>
          <w:szCs w:val="28"/>
        </w:rPr>
        <w:t xml:space="preserve"> </w:t>
      </w:r>
      <w:r>
        <w:rPr>
          <w:rFonts w:ascii="Times New Roman" w:hAnsi="Times New Roman" w:eastAsia="Times New Roman" w:cs="Times New Roman"/>
          <w:b/>
          <w:bCs/>
          <w:sz w:val="28"/>
          <w:szCs w:val="28"/>
        </w:rPr>
        <w:t>деятельности</w:t>
      </w:r>
      <w:r>
        <w:rPr>
          <w:rFonts w:ascii="Times New Roman" w:hAnsi="Times New Roman" w:eastAsia="Times New Roman" w:cs="Times New Roman"/>
          <w:b/>
          <w:bCs/>
          <w:spacing w:val="-67"/>
          <w:sz w:val="28"/>
          <w:szCs w:val="28"/>
        </w:rPr>
        <w:t xml:space="preserve"> </w:t>
      </w:r>
      <w:r>
        <w:rPr>
          <w:rFonts w:ascii="Times New Roman" w:hAnsi="Times New Roman" w:eastAsia="Times New Roman" w:cs="Times New Roman"/>
          <w:b/>
          <w:bCs/>
          <w:sz w:val="28"/>
          <w:szCs w:val="28"/>
        </w:rPr>
        <w:t>водителя»</w:t>
      </w:r>
    </w:p>
    <w:p w14:paraId="49566FEB">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5A25E1A3">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4</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670"/>
        <w:gridCol w:w="992"/>
        <w:gridCol w:w="1276"/>
        <w:gridCol w:w="1276"/>
      </w:tblGrid>
      <w:tr w14:paraId="3B1E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p w14:paraId="729D89E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тем</w:t>
            </w:r>
          </w:p>
          <w:p w14:paraId="3CC0EBE3">
            <w:pPr>
              <w:spacing w:after="0" w:line="240" w:lineRule="auto"/>
              <w:jc w:val="center"/>
              <w:rPr>
                <w:rFonts w:ascii="Times New Roman" w:hAnsi="Times New Roman" w:eastAsia="Calibri" w:cs="Times New Roman"/>
                <w:sz w:val="24"/>
                <w:szCs w:val="24"/>
                <w:lang w:eastAsia="ru-RU"/>
              </w:rPr>
            </w:pPr>
          </w:p>
        </w:tc>
        <w:tc>
          <w:tcPr>
            <w:tcW w:w="5670" w:type="dxa"/>
            <w:vMerge w:val="restart"/>
            <w:vAlign w:val="center"/>
          </w:tcPr>
          <w:p w14:paraId="424A376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Наименование разделов и тем</w:t>
            </w:r>
          </w:p>
        </w:tc>
        <w:tc>
          <w:tcPr>
            <w:tcW w:w="3544" w:type="dxa"/>
            <w:gridSpan w:val="3"/>
            <w:vAlign w:val="center"/>
          </w:tcPr>
          <w:p w14:paraId="2519D30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4985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16EAFD16">
            <w:pPr>
              <w:spacing w:after="0" w:line="240" w:lineRule="auto"/>
              <w:jc w:val="center"/>
              <w:rPr>
                <w:rFonts w:ascii="Times New Roman" w:hAnsi="Times New Roman" w:eastAsia="Calibri" w:cs="Times New Roman"/>
                <w:sz w:val="24"/>
                <w:szCs w:val="24"/>
                <w:lang w:eastAsia="ru-RU"/>
              </w:rPr>
            </w:pPr>
          </w:p>
        </w:tc>
        <w:tc>
          <w:tcPr>
            <w:tcW w:w="5670" w:type="dxa"/>
            <w:vMerge w:val="continue"/>
            <w:vAlign w:val="center"/>
          </w:tcPr>
          <w:p w14:paraId="68D9C8A3">
            <w:pPr>
              <w:spacing w:after="0" w:line="240" w:lineRule="auto"/>
              <w:jc w:val="center"/>
              <w:rPr>
                <w:rFonts w:ascii="Times New Roman" w:hAnsi="Times New Roman" w:eastAsia="Calibri" w:cs="Times New Roman"/>
                <w:sz w:val="24"/>
                <w:szCs w:val="24"/>
                <w:lang w:eastAsia="ru-RU"/>
              </w:rPr>
            </w:pPr>
          </w:p>
        </w:tc>
        <w:tc>
          <w:tcPr>
            <w:tcW w:w="992" w:type="dxa"/>
            <w:vAlign w:val="center"/>
          </w:tcPr>
          <w:p w14:paraId="01800DD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1276" w:type="dxa"/>
            <w:vAlign w:val="center"/>
          </w:tcPr>
          <w:p w14:paraId="25322CA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276" w:type="dxa"/>
            <w:vAlign w:val="center"/>
          </w:tcPr>
          <w:p w14:paraId="07F49C0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0462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FA67D9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670" w:type="dxa"/>
          </w:tcPr>
          <w:p w14:paraId="28505B2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Познавательные функции, системы восприятия и психомоторные навыки</w:t>
            </w:r>
          </w:p>
        </w:tc>
        <w:tc>
          <w:tcPr>
            <w:tcW w:w="992" w:type="dxa"/>
            <w:vAlign w:val="center"/>
          </w:tcPr>
          <w:p w14:paraId="3FBB0A1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4C9D8C7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23AD694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280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C4A40A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670" w:type="dxa"/>
          </w:tcPr>
          <w:p w14:paraId="73AEB6C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Этические основы деятельности водителя</w:t>
            </w:r>
          </w:p>
        </w:tc>
        <w:tc>
          <w:tcPr>
            <w:tcW w:w="992" w:type="dxa"/>
            <w:vAlign w:val="center"/>
          </w:tcPr>
          <w:p w14:paraId="63708CB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1A2BA38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0894404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2F9B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4BEACA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670" w:type="dxa"/>
          </w:tcPr>
          <w:p w14:paraId="4894022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Основы эффективного общения</w:t>
            </w:r>
          </w:p>
        </w:tc>
        <w:tc>
          <w:tcPr>
            <w:tcW w:w="992" w:type="dxa"/>
            <w:vAlign w:val="center"/>
          </w:tcPr>
          <w:p w14:paraId="32A866D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11B60AD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54BDD55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71A4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7F7BA4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670" w:type="dxa"/>
          </w:tcPr>
          <w:p w14:paraId="7F4D93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Эмоциональные состояния и профилактика конфликтов</w:t>
            </w:r>
          </w:p>
        </w:tc>
        <w:tc>
          <w:tcPr>
            <w:tcW w:w="992" w:type="dxa"/>
            <w:vAlign w:val="center"/>
          </w:tcPr>
          <w:p w14:paraId="1527D28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492E498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77DC15A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76D5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373826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670" w:type="dxa"/>
            <w:vAlign w:val="center"/>
          </w:tcPr>
          <w:p w14:paraId="6E13E89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Саморегуляция и профилактика конфликтов (психологический практикум). </w:t>
            </w:r>
          </w:p>
        </w:tc>
        <w:tc>
          <w:tcPr>
            <w:tcW w:w="992" w:type="dxa"/>
            <w:vAlign w:val="center"/>
          </w:tcPr>
          <w:p w14:paraId="69847A0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vAlign w:val="center"/>
          </w:tcPr>
          <w:p w14:paraId="3DA0452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276" w:type="dxa"/>
            <w:vAlign w:val="center"/>
          </w:tcPr>
          <w:p w14:paraId="2BD0B8F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1B25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9" w:type="dxa"/>
            <w:gridSpan w:val="2"/>
            <w:vAlign w:val="center"/>
          </w:tcPr>
          <w:p w14:paraId="7EDE9DC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992" w:type="dxa"/>
            <w:vAlign w:val="center"/>
          </w:tcPr>
          <w:p w14:paraId="4FF2834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19BB240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276" w:type="dxa"/>
            <w:vAlign w:val="center"/>
          </w:tcPr>
          <w:p w14:paraId="24C9E30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A72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9" w:type="dxa"/>
            <w:gridSpan w:val="2"/>
            <w:vAlign w:val="center"/>
          </w:tcPr>
          <w:p w14:paraId="1AB8470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vAlign w:val="center"/>
          </w:tcPr>
          <w:p w14:paraId="755461E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276" w:type="dxa"/>
            <w:vAlign w:val="center"/>
          </w:tcPr>
          <w:p w14:paraId="3FBDE75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276" w:type="dxa"/>
            <w:vAlign w:val="center"/>
          </w:tcPr>
          <w:p w14:paraId="274FCDA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bl>
    <w:p w14:paraId="5AAD12BD">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2047BAFC">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1. 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объём);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115F59F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 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2FF7250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3. 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6D96F18B">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4. 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15EFACCF">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6D2A9EF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5. 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r>
        <w:rPr>
          <w:rFonts w:ascii="Times New Roman" w:hAnsi="Times New Roman" w:eastAsia="Times New Roman" w:cs="Times New Roman"/>
          <w:spacing w:val="-1"/>
          <w:sz w:val="28"/>
          <w:szCs w:val="28"/>
        </w:rPr>
        <w:t xml:space="preserve"> </w:t>
      </w:r>
    </w:p>
    <w:p w14:paraId="5C577CA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Промежуточная аттестация (зачёт). Решение ситуационных задач по оценке психического состояния, поведения, профилактике конфликтов и общению в условиях конфликта. Контроль знаний и умений.</w:t>
      </w:r>
    </w:p>
    <w:p w14:paraId="2C39ED42">
      <w:pPr>
        <w:widowControl w:val="0"/>
        <w:autoSpaceDE w:val="0"/>
        <w:autoSpaceDN w:val="0"/>
        <w:spacing w:after="0" w:line="276" w:lineRule="auto"/>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Литература:</w:t>
      </w:r>
    </w:p>
    <w:p w14:paraId="6534183C">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Гришина Н.В. Психология конфликта. СПб, Питер, 2008 год.</w:t>
      </w:r>
    </w:p>
    <w:p w14:paraId="7C172BC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Емельянов С.М. Практикум по конфликтологии. СПб, Питер,2011.</w:t>
      </w:r>
    </w:p>
    <w:p w14:paraId="06C30AF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Лурия А.Р. Лекции по общей психологии, СПб.: Питер, 2007.</w:t>
      </w:r>
    </w:p>
    <w:p w14:paraId="67502B9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Романов А.Н. Автотранспортная психология. Учебник для вузов, М., Издательский центр «Академия», 2002.</w:t>
      </w:r>
    </w:p>
    <w:p w14:paraId="52689A6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Усольцева, И. В. Психофизиологические основы деятельности водителя. Базовый цикл: учебник водителя транспортных средств всех категорий и подкатегорий. – М.: Академия, 2019. – 191 с.</w:t>
      </w:r>
    </w:p>
    <w:p w14:paraId="46FB8AA7">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105E991D">
      <w:pPr>
        <w:widowControl w:val="0"/>
        <w:tabs>
          <w:tab w:val="left" w:pos="1963"/>
        </w:tabs>
        <w:autoSpaceDE w:val="0"/>
        <w:autoSpaceDN w:val="0"/>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4.1.3. Учебный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предмет</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«Основы</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управления</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транспортными</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средствами»</w:t>
      </w:r>
    </w:p>
    <w:p w14:paraId="07459392">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5B45BC41">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 5</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5398"/>
        <w:gridCol w:w="993"/>
        <w:gridCol w:w="1346"/>
        <w:gridCol w:w="1347"/>
      </w:tblGrid>
      <w:tr w14:paraId="40F1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vAlign w:val="center"/>
          </w:tcPr>
          <w:p w14:paraId="2C627D0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тем</w:t>
            </w:r>
          </w:p>
        </w:tc>
        <w:tc>
          <w:tcPr>
            <w:tcW w:w="5398" w:type="dxa"/>
            <w:vMerge w:val="restart"/>
            <w:vAlign w:val="center"/>
          </w:tcPr>
          <w:p w14:paraId="6F15B80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6" w:type="dxa"/>
            <w:gridSpan w:val="3"/>
          </w:tcPr>
          <w:p w14:paraId="45CA732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0250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3D623732">
            <w:pPr>
              <w:spacing w:after="0" w:line="240" w:lineRule="auto"/>
              <w:jc w:val="center"/>
              <w:rPr>
                <w:rFonts w:ascii="Times New Roman" w:hAnsi="Times New Roman" w:eastAsia="Calibri" w:cs="Times New Roman"/>
                <w:sz w:val="24"/>
                <w:szCs w:val="24"/>
                <w:lang w:eastAsia="ru-RU"/>
              </w:rPr>
            </w:pPr>
          </w:p>
        </w:tc>
        <w:tc>
          <w:tcPr>
            <w:tcW w:w="5398" w:type="dxa"/>
            <w:vMerge w:val="continue"/>
          </w:tcPr>
          <w:p w14:paraId="0A7283C8">
            <w:pPr>
              <w:spacing w:after="0" w:line="240" w:lineRule="auto"/>
              <w:jc w:val="center"/>
              <w:rPr>
                <w:rFonts w:ascii="Times New Roman" w:hAnsi="Times New Roman" w:eastAsia="Calibri" w:cs="Times New Roman"/>
                <w:sz w:val="24"/>
                <w:szCs w:val="24"/>
                <w:lang w:eastAsia="ru-RU"/>
              </w:rPr>
            </w:pPr>
          </w:p>
        </w:tc>
        <w:tc>
          <w:tcPr>
            <w:tcW w:w="993" w:type="dxa"/>
            <w:vMerge w:val="restart"/>
            <w:vAlign w:val="center"/>
          </w:tcPr>
          <w:p w14:paraId="6AF45E6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2FA126B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3239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1EBE7266">
            <w:pPr>
              <w:spacing w:after="0" w:line="240" w:lineRule="auto"/>
              <w:jc w:val="center"/>
              <w:rPr>
                <w:rFonts w:ascii="Times New Roman" w:hAnsi="Times New Roman" w:eastAsia="Calibri" w:cs="Times New Roman"/>
                <w:sz w:val="24"/>
                <w:szCs w:val="24"/>
                <w:lang w:eastAsia="ru-RU"/>
              </w:rPr>
            </w:pPr>
          </w:p>
        </w:tc>
        <w:tc>
          <w:tcPr>
            <w:tcW w:w="5398" w:type="dxa"/>
            <w:vMerge w:val="continue"/>
          </w:tcPr>
          <w:p w14:paraId="32C5F61A">
            <w:pPr>
              <w:spacing w:after="0" w:line="240" w:lineRule="auto"/>
              <w:jc w:val="center"/>
              <w:rPr>
                <w:rFonts w:ascii="Times New Roman" w:hAnsi="Times New Roman" w:eastAsia="Calibri" w:cs="Times New Roman"/>
                <w:sz w:val="24"/>
                <w:szCs w:val="24"/>
                <w:lang w:eastAsia="ru-RU"/>
              </w:rPr>
            </w:pPr>
          </w:p>
        </w:tc>
        <w:tc>
          <w:tcPr>
            <w:tcW w:w="993" w:type="dxa"/>
            <w:vMerge w:val="continue"/>
          </w:tcPr>
          <w:p w14:paraId="143A3B3C">
            <w:pPr>
              <w:spacing w:after="0" w:line="240" w:lineRule="auto"/>
              <w:jc w:val="center"/>
              <w:rPr>
                <w:rFonts w:ascii="Times New Roman" w:hAnsi="Times New Roman" w:eastAsia="Calibri" w:cs="Times New Roman"/>
                <w:sz w:val="24"/>
                <w:szCs w:val="24"/>
                <w:lang w:eastAsia="ru-RU"/>
              </w:rPr>
            </w:pPr>
          </w:p>
        </w:tc>
        <w:tc>
          <w:tcPr>
            <w:tcW w:w="1346" w:type="dxa"/>
          </w:tcPr>
          <w:p w14:paraId="20B8FFF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347" w:type="dxa"/>
          </w:tcPr>
          <w:p w14:paraId="76693E6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606E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839" w:type="dxa"/>
            <w:vAlign w:val="center"/>
          </w:tcPr>
          <w:p w14:paraId="7FB1B14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398" w:type="dxa"/>
          </w:tcPr>
          <w:p w14:paraId="34AE119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Дорожное движение</w:t>
            </w:r>
          </w:p>
        </w:tc>
        <w:tc>
          <w:tcPr>
            <w:tcW w:w="993" w:type="dxa"/>
            <w:vAlign w:val="center"/>
          </w:tcPr>
          <w:p w14:paraId="4A4A6DF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346" w:type="dxa"/>
            <w:vAlign w:val="center"/>
          </w:tcPr>
          <w:p w14:paraId="3B6D225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347" w:type="dxa"/>
            <w:vAlign w:val="center"/>
          </w:tcPr>
          <w:p w14:paraId="26D161C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013F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39" w:type="dxa"/>
            <w:vAlign w:val="center"/>
          </w:tcPr>
          <w:p w14:paraId="6A5CA2A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398" w:type="dxa"/>
          </w:tcPr>
          <w:p w14:paraId="2DD26D3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Профессиональная надежность водителя</w:t>
            </w:r>
          </w:p>
        </w:tc>
        <w:tc>
          <w:tcPr>
            <w:tcW w:w="993" w:type="dxa"/>
            <w:vAlign w:val="center"/>
          </w:tcPr>
          <w:p w14:paraId="3CB985F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346" w:type="dxa"/>
            <w:vAlign w:val="center"/>
          </w:tcPr>
          <w:p w14:paraId="7F1E727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347" w:type="dxa"/>
            <w:vAlign w:val="center"/>
          </w:tcPr>
          <w:p w14:paraId="30BB52E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0C06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39" w:type="dxa"/>
            <w:vAlign w:val="center"/>
          </w:tcPr>
          <w:p w14:paraId="3EB65D4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398" w:type="dxa"/>
          </w:tcPr>
          <w:p w14:paraId="5B3E66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Влияние свойств транспортного средства               </w:t>
            </w:r>
          </w:p>
          <w:p w14:paraId="37A43F5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 эффективность и безопасность управления</w:t>
            </w:r>
          </w:p>
        </w:tc>
        <w:tc>
          <w:tcPr>
            <w:tcW w:w="993" w:type="dxa"/>
            <w:vAlign w:val="center"/>
          </w:tcPr>
          <w:p w14:paraId="71D18F7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6FFBCB72">
            <w:pPr>
              <w:spacing w:after="0" w:line="240" w:lineRule="auto"/>
              <w:jc w:val="center"/>
              <w:rPr>
                <w:rFonts w:ascii="Times New Roman" w:hAnsi="Times New Roman" w:eastAsia="Calibri" w:cs="Times New Roman"/>
                <w:sz w:val="24"/>
                <w:szCs w:val="24"/>
                <w:lang w:eastAsia="ru-RU"/>
              </w:rPr>
            </w:pPr>
          </w:p>
        </w:tc>
        <w:tc>
          <w:tcPr>
            <w:tcW w:w="1346" w:type="dxa"/>
            <w:vAlign w:val="center"/>
          </w:tcPr>
          <w:p w14:paraId="0EA728A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val="en-US" w:eastAsia="ru-RU"/>
              </w:rPr>
              <w:t>2</w:t>
            </w:r>
          </w:p>
          <w:p w14:paraId="6373E32A">
            <w:pPr>
              <w:spacing w:after="0" w:line="240" w:lineRule="auto"/>
              <w:jc w:val="center"/>
              <w:rPr>
                <w:rFonts w:ascii="Times New Roman" w:hAnsi="Times New Roman" w:eastAsia="Calibri" w:cs="Times New Roman"/>
                <w:sz w:val="24"/>
                <w:szCs w:val="24"/>
                <w:lang w:eastAsia="ru-RU"/>
              </w:rPr>
            </w:pPr>
          </w:p>
        </w:tc>
        <w:tc>
          <w:tcPr>
            <w:tcW w:w="1347" w:type="dxa"/>
            <w:vAlign w:val="center"/>
          </w:tcPr>
          <w:p w14:paraId="660B4B8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36ACE57B">
            <w:pPr>
              <w:spacing w:after="0" w:line="240" w:lineRule="auto"/>
              <w:jc w:val="center"/>
              <w:rPr>
                <w:rFonts w:ascii="Times New Roman" w:hAnsi="Times New Roman" w:eastAsia="Calibri" w:cs="Times New Roman"/>
                <w:sz w:val="24"/>
                <w:szCs w:val="24"/>
                <w:lang w:eastAsia="ru-RU"/>
              </w:rPr>
            </w:pPr>
          </w:p>
        </w:tc>
      </w:tr>
      <w:tr w14:paraId="7D72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39" w:type="dxa"/>
            <w:vAlign w:val="center"/>
          </w:tcPr>
          <w:p w14:paraId="0CCC238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398" w:type="dxa"/>
          </w:tcPr>
          <w:p w14:paraId="585A8CA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Дорожные условия и безопасность движения</w:t>
            </w:r>
          </w:p>
        </w:tc>
        <w:tc>
          <w:tcPr>
            <w:tcW w:w="993" w:type="dxa"/>
            <w:vAlign w:val="center"/>
          </w:tcPr>
          <w:p w14:paraId="5032069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346" w:type="dxa"/>
            <w:vAlign w:val="center"/>
          </w:tcPr>
          <w:p w14:paraId="7CBC2E5E">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2</w:t>
            </w:r>
          </w:p>
        </w:tc>
        <w:tc>
          <w:tcPr>
            <w:tcW w:w="1347" w:type="dxa"/>
            <w:vAlign w:val="center"/>
          </w:tcPr>
          <w:p w14:paraId="107550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0519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9" w:type="dxa"/>
            <w:vAlign w:val="center"/>
          </w:tcPr>
          <w:p w14:paraId="2EDC8E4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398" w:type="dxa"/>
          </w:tcPr>
          <w:p w14:paraId="44F0B91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Принципы эффективного и безопасного                  управления транспортным средством </w:t>
            </w:r>
          </w:p>
        </w:tc>
        <w:tc>
          <w:tcPr>
            <w:tcW w:w="993" w:type="dxa"/>
            <w:vAlign w:val="center"/>
          </w:tcPr>
          <w:p w14:paraId="0161BFD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0B3CA087">
            <w:pPr>
              <w:spacing w:after="0" w:line="240" w:lineRule="auto"/>
              <w:jc w:val="center"/>
              <w:rPr>
                <w:rFonts w:ascii="Times New Roman" w:hAnsi="Times New Roman" w:eastAsia="Calibri" w:cs="Times New Roman"/>
                <w:sz w:val="24"/>
                <w:szCs w:val="24"/>
                <w:lang w:eastAsia="ru-RU"/>
              </w:rPr>
            </w:pPr>
          </w:p>
        </w:tc>
        <w:tc>
          <w:tcPr>
            <w:tcW w:w="1346" w:type="dxa"/>
            <w:vAlign w:val="center"/>
          </w:tcPr>
          <w:p w14:paraId="4226E74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26CD4EBF">
            <w:pPr>
              <w:spacing w:after="0" w:line="240" w:lineRule="auto"/>
              <w:jc w:val="center"/>
              <w:rPr>
                <w:rFonts w:ascii="Times New Roman" w:hAnsi="Times New Roman" w:eastAsia="Calibri" w:cs="Times New Roman"/>
                <w:sz w:val="24"/>
                <w:szCs w:val="24"/>
                <w:lang w:eastAsia="ru-RU"/>
              </w:rPr>
            </w:pPr>
          </w:p>
        </w:tc>
        <w:tc>
          <w:tcPr>
            <w:tcW w:w="1347" w:type="dxa"/>
            <w:vAlign w:val="center"/>
          </w:tcPr>
          <w:p w14:paraId="5B3845F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52A2695F">
            <w:pPr>
              <w:spacing w:after="0" w:line="240" w:lineRule="auto"/>
              <w:jc w:val="center"/>
              <w:rPr>
                <w:rFonts w:ascii="Times New Roman" w:hAnsi="Times New Roman" w:eastAsia="Calibri" w:cs="Times New Roman"/>
                <w:sz w:val="24"/>
                <w:szCs w:val="24"/>
                <w:lang w:eastAsia="ru-RU"/>
              </w:rPr>
            </w:pPr>
          </w:p>
        </w:tc>
      </w:tr>
      <w:tr w14:paraId="0F4C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9" w:type="dxa"/>
            <w:vAlign w:val="center"/>
          </w:tcPr>
          <w:p w14:paraId="152883F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5398" w:type="dxa"/>
          </w:tcPr>
          <w:p w14:paraId="3D9E681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безопасности наиболее уязвимых участников дорожного движения</w:t>
            </w:r>
          </w:p>
        </w:tc>
        <w:tc>
          <w:tcPr>
            <w:tcW w:w="993" w:type="dxa"/>
            <w:vAlign w:val="center"/>
          </w:tcPr>
          <w:p w14:paraId="6AD62C2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6EFCDBF9">
            <w:pPr>
              <w:spacing w:after="0" w:line="240" w:lineRule="auto"/>
              <w:jc w:val="center"/>
              <w:rPr>
                <w:rFonts w:ascii="Times New Roman" w:hAnsi="Times New Roman" w:eastAsia="Calibri" w:cs="Times New Roman"/>
                <w:sz w:val="24"/>
                <w:szCs w:val="24"/>
                <w:lang w:eastAsia="ru-RU"/>
              </w:rPr>
            </w:pPr>
          </w:p>
        </w:tc>
        <w:tc>
          <w:tcPr>
            <w:tcW w:w="1346" w:type="dxa"/>
            <w:vAlign w:val="center"/>
          </w:tcPr>
          <w:p w14:paraId="191EC3F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7C538562">
            <w:pPr>
              <w:spacing w:after="0" w:line="240" w:lineRule="auto"/>
              <w:jc w:val="center"/>
              <w:rPr>
                <w:rFonts w:ascii="Times New Roman" w:hAnsi="Times New Roman" w:eastAsia="Calibri" w:cs="Times New Roman"/>
                <w:sz w:val="24"/>
                <w:szCs w:val="24"/>
                <w:lang w:eastAsia="ru-RU"/>
              </w:rPr>
            </w:pPr>
          </w:p>
        </w:tc>
        <w:tc>
          <w:tcPr>
            <w:tcW w:w="1347" w:type="dxa"/>
            <w:vAlign w:val="center"/>
          </w:tcPr>
          <w:p w14:paraId="31FB723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64D5991C">
            <w:pPr>
              <w:spacing w:after="0" w:line="240" w:lineRule="auto"/>
              <w:jc w:val="center"/>
              <w:rPr>
                <w:rFonts w:ascii="Times New Roman" w:hAnsi="Times New Roman" w:eastAsia="Calibri" w:cs="Times New Roman"/>
                <w:sz w:val="24"/>
                <w:szCs w:val="24"/>
                <w:lang w:eastAsia="ru-RU"/>
              </w:rPr>
            </w:pPr>
          </w:p>
        </w:tc>
      </w:tr>
      <w:tr w14:paraId="0523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7" w:type="dxa"/>
            <w:gridSpan w:val="2"/>
            <w:vAlign w:val="bottom"/>
          </w:tcPr>
          <w:p w14:paraId="5DD4EBA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993" w:type="dxa"/>
            <w:vAlign w:val="center"/>
          </w:tcPr>
          <w:p w14:paraId="30FAFC5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346" w:type="dxa"/>
            <w:vAlign w:val="center"/>
          </w:tcPr>
          <w:p w14:paraId="24E48B7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347" w:type="dxa"/>
            <w:vAlign w:val="center"/>
          </w:tcPr>
          <w:p w14:paraId="7E6DA68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5532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7" w:type="dxa"/>
            <w:gridSpan w:val="2"/>
            <w:vAlign w:val="bottom"/>
          </w:tcPr>
          <w:p w14:paraId="29FBABE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3" w:type="dxa"/>
            <w:vAlign w:val="center"/>
          </w:tcPr>
          <w:p w14:paraId="2D1318C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c>
          <w:tcPr>
            <w:tcW w:w="1346" w:type="dxa"/>
            <w:vAlign w:val="center"/>
          </w:tcPr>
          <w:p w14:paraId="586F092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1347" w:type="dxa"/>
            <w:vAlign w:val="center"/>
          </w:tcPr>
          <w:p w14:paraId="52F8A93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bl>
    <w:p w14:paraId="69888C33">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7D2FBBD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1. Дорожное движение: дорожное движение как система управления водитель – автомобиль – дорога (далее – ВАД); показатели качества функционирования системы ВАД;</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понятие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дорожно-транспортном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происшествии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(ДТП);</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виды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дорожно-транспортных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происшествий;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причины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возникновения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дорожно-транспортных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происшествий; анализ безопасности дорожного движения (БДД) в России; система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водитель – автомобиль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(далее – ВА);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цели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задачи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различие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целей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задач</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участии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xml:space="preserve">спортивных соревнованиях и при участии в дорожном движении; элементы системы </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водитель – автомобиль;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показатели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качества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эффективность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безопасность;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безаварийность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условие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достижения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цели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классификация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автомобильных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дорог;</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поток;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средняя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скорость;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интенсивность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движения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плотность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потока;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пропускная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способность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дороги;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средняя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скорость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плотность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потока;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соответствующие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пропускной</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способности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дороги; причины возникновения заторов.</w:t>
      </w:r>
    </w:p>
    <w:p w14:paraId="401114A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 Профессиональная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надёжность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понятие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надёжности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анализ деятельности водителя; информация, необходимая водителю для 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xml:space="preserve">транспортным средством; обработка информации; сравнение текущей информации с </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безопасными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значениями;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сформированными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памяти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процессе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обучения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накопления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опыта;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штатные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нештатные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ситуации;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снижение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надёжности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неожиданном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возникновении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нештатной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ситуации;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влияние прогноза возникновения нештатной ситуации, стажа и возраста водителя на</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время его реакции; влияние скорости движения транспортного средства на размеры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поля зрения и концентрацию внимания; влияние личностных качеств водителя 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надёжность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влияние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утомления</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надёжность</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25"/>
          <w:sz w:val="28"/>
          <w:szCs w:val="28"/>
        </w:rPr>
        <w:t xml:space="preserve"> </w:t>
      </w:r>
      <w:r>
        <w:rPr>
          <w:rFonts w:ascii="Times New Roman" w:hAnsi="Times New Roman" w:eastAsia="Times New Roman" w:cs="Times New Roman"/>
          <w:sz w:val="28"/>
          <w:szCs w:val="28"/>
        </w:rPr>
        <w:t>зависимость</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надёжности</w:t>
      </w:r>
      <w:r>
        <w:rPr>
          <w:rFonts w:ascii="Times New Roman" w:hAnsi="Times New Roman" w:eastAsia="Times New Roman" w:cs="Times New Roman"/>
          <w:spacing w:val="24"/>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21"/>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23"/>
          <w:sz w:val="28"/>
          <w:szCs w:val="28"/>
        </w:rPr>
        <w:t xml:space="preserve"> </w:t>
      </w:r>
      <w:r>
        <w:rPr>
          <w:rFonts w:ascii="Times New Roman" w:hAnsi="Times New Roman" w:eastAsia="Times New Roman" w:cs="Times New Roman"/>
          <w:sz w:val="28"/>
          <w:szCs w:val="28"/>
        </w:rPr>
        <w:t>продолжительности управления автомобилем; режим труда и отдыха водителя; зависимость надёжности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различных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видов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недомоганий,</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продолжительности</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нетрудоспособности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течение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года,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различных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видов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заболеваний,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курения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степени опьянения; мотивы безопасного и эффективного управления транспортным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средством.</w:t>
      </w:r>
    </w:p>
    <w:p w14:paraId="59D0D8A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3. 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колёс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колёс;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368FBA1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4. 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учётом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289D9AB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5. 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14:paraId="4DB73EC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6. 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14:paraId="5934D5C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Промежуточная аттестация (зачёт). Решение тематических задач по темам </w:t>
      </w:r>
    </w:p>
    <w:p w14:paraId="328008DB">
      <w:pPr>
        <w:widowControl w:val="0"/>
        <w:autoSpaceDE w:val="0"/>
        <w:autoSpaceDN w:val="0"/>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1–6. Контроль знаний и умений.</w:t>
      </w:r>
    </w:p>
    <w:p w14:paraId="1422EB24">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59407CA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Бабков В.Ф.  Дорожные условия и безопасность движения: учебник для вузов. – М.: Транспорт, 1993. – 271 с.</w:t>
      </w:r>
    </w:p>
    <w:p w14:paraId="23737B8E">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 Майборода, О. В. Основы управления транспортными средствами. Базовый цикл: учебник водителя транспортных средств всех категорий и подкатегорий / О.В. Майборода, А. Л. Травянко. — М.: Академия, 2020. — 192 с.</w:t>
      </w:r>
    </w:p>
    <w:p w14:paraId="66D70FD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3. Мишурин В.М., Романов А.Н. Надёжность водителя и безопасность движения. – М.: Транспорт, 1990. – 167 с.: ил.</w:t>
      </w:r>
      <w:r>
        <w:rPr>
          <w:rFonts w:ascii="Times New Roman" w:hAnsi="Times New Roman" w:eastAsia="Times New Roman" w:cs="Times New Roman"/>
          <w:b/>
          <w:bCs/>
          <w:sz w:val="28"/>
          <w:szCs w:val="28"/>
        </w:rPr>
        <w:br w:type="page"/>
      </w:r>
    </w:p>
    <w:p w14:paraId="71C532A2">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4.1.4. Учебный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предмет</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«Оказание первой помощи пострадавшим в дорожно-транспортном происшествии»</w:t>
      </w:r>
    </w:p>
    <w:p w14:paraId="65392CFD">
      <w:pPr>
        <w:spacing w:after="0" w:line="276" w:lineRule="auto"/>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1A8F671C">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6</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12"/>
        <w:gridCol w:w="850"/>
        <w:gridCol w:w="1276"/>
        <w:gridCol w:w="1276"/>
      </w:tblGrid>
      <w:tr w14:paraId="7445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709" w:type="dxa"/>
            <w:vMerge w:val="restart"/>
            <w:vAlign w:val="center"/>
          </w:tcPr>
          <w:p w14:paraId="6FD08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тем</w:t>
            </w:r>
          </w:p>
          <w:p w14:paraId="3EA13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5812" w:type="dxa"/>
            <w:vMerge w:val="restart"/>
            <w:vAlign w:val="center"/>
          </w:tcPr>
          <w:p w14:paraId="1B514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Наименование разделов и тем</w:t>
            </w:r>
          </w:p>
          <w:p w14:paraId="5218B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3402" w:type="dxa"/>
            <w:gridSpan w:val="3"/>
            <w:vAlign w:val="center"/>
          </w:tcPr>
          <w:p w14:paraId="27831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0026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709" w:type="dxa"/>
            <w:vMerge w:val="continue"/>
            <w:vAlign w:val="center"/>
          </w:tcPr>
          <w:p w14:paraId="02376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5812" w:type="dxa"/>
            <w:vMerge w:val="continue"/>
            <w:vAlign w:val="center"/>
          </w:tcPr>
          <w:p w14:paraId="715F0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850" w:type="dxa"/>
            <w:vMerge w:val="restart"/>
            <w:vAlign w:val="center"/>
          </w:tcPr>
          <w:p w14:paraId="7A20F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552" w:type="dxa"/>
            <w:gridSpan w:val="2"/>
            <w:vAlign w:val="center"/>
          </w:tcPr>
          <w:p w14:paraId="70DCE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52D8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vMerge w:val="continue"/>
            <w:vAlign w:val="center"/>
          </w:tcPr>
          <w:p w14:paraId="6D54A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5812" w:type="dxa"/>
            <w:vMerge w:val="continue"/>
            <w:vAlign w:val="center"/>
          </w:tcPr>
          <w:p w14:paraId="37993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850" w:type="dxa"/>
            <w:vMerge w:val="continue"/>
            <w:vAlign w:val="center"/>
          </w:tcPr>
          <w:p w14:paraId="0A1D9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p>
        </w:tc>
        <w:tc>
          <w:tcPr>
            <w:tcW w:w="1276" w:type="dxa"/>
            <w:vAlign w:val="center"/>
          </w:tcPr>
          <w:p w14:paraId="19A6D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276" w:type="dxa"/>
            <w:vAlign w:val="center"/>
          </w:tcPr>
          <w:p w14:paraId="35AE7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4653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9D9F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812" w:type="dxa"/>
            <w:vAlign w:val="center"/>
          </w:tcPr>
          <w:p w14:paraId="7CFA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Организационно-правовые аспекты оказания первой помощи</w:t>
            </w:r>
          </w:p>
        </w:tc>
        <w:tc>
          <w:tcPr>
            <w:tcW w:w="850" w:type="dxa"/>
            <w:vAlign w:val="center"/>
          </w:tcPr>
          <w:p w14:paraId="132DB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7A72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61A37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5864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09" w:type="dxa"/>
            <w:vAlign w:val="center"/>
          </w:tcPr>
          <w:p w14:paraId="1EAD2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812" w:type="dxa"/>
            <w:tcBorders>
              <w:top w:val="single" w:color="auto" w:sz="4" w:space="0"/>
              <w:bottom w:val="nil"/>
              <w:right w:val="nil"/>
            </w:tcBorders>
          </w:tcPr>
          <w:p w14:paraId="3CBEBE3C">
            <w:pPr>
              <w:widowControl w:val="0"/>
              <w:autoSpaceDE w:val="0"/>
              <w:autoSpaceDN w:val="0"/>
              <w:adjustRightInd w:val="0"/>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Оказание первой помощи при наружных кровотечениях</w:t>
            </w:r>
          </w:p>
        </w:tc>
        <w:tc>
          <w:tcPr>
            <w:tcW w:w="850" w:type="dxa"/>
            <w:vAlign w:val="center"/>
          </w:tcPr>
          <w:p w14:paraId="645FC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vAlign w:val="center"/>
          </w:tcPr>
          <w:p w14:paraId="36C6A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3CC11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5208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A2CD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812" w:type="dxa"/>
            <w:tcBorders>
              <w:top w:val="single" w:color="auto" w:sz="4" w:space="0"/>
              <w:bottom w:val="nil"/>
              <w:right w:val="nil"/>
            </w:tcBorders>
          </w:tcPr>
          <w:p w14:paraId="3B2346AF">
            <w:pPr>
              <w:widowControl w:val="0"/>
              <w:autoSpaceDE w:val="0"/>
              <w:autoSpaceDN w:val="0"/>
              <w:adjustRightInd w:val="0"/>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Оказание первой помощи при отсутствии сознания, остановке дыхания и кровообращения</w:t>
            </w:r>
          </w:p>
        </w:tc>
        <w:tc>
          <w:tcPr>
            <w:tcW w:w="850" w:type="dxa"/>
            <w:vAlign w:val="center"/>
          </w:tcPr>
          <w:p w14:paraId="7D10F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vAlign w:val="center"/>
          </w:tcPr>
          <w:p w14:paraId="24DF5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73AF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048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679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812" w:type="dxa"/>
            <w:tcBorders>
              <w:top w:val="single" w:color="auto" w:sz="4" w:space="0"/>
              <w:bottom w:val="nil"/>
              <w:right w:val="nil"/>
            </w:tcBorders>
          </w:tcPr>
          <w:p w14:paraId="5FCA7785">
            <w:pPr>
              <w:widowControl w:val="0"/>
              <w:autoSpaceDE w:val="0"/>
              <w:autoSpaceDN w:val="0"/>
              <w:adjustRightInd w:val="0"/>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Оказание первой помощи при травмах, ранениях и поражениях, прочих состояниях</w:t>
            </w:r>
          </w:p>
        </w:tc>
        <w:tc>
          <w:tcPr>
            <w:tcW w:w="850" w:type="dxa"/>
            <w:vAlign w:val="center"/>
          </w:tcPr>
          <w:p w14:paraId="086CA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276" w:type="dxa"/>
            <w:vAlign w:val="center"/>
          </w:tcPr>
          <w:p w14:paraId="40C07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66C29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32AC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vAlign w:val="center"/>
          </w:tcPr>
          <w:p w14:paraId="1132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850" w:type="dxa"/>
            <w:vAlign w:val="center"/>
          </w:tcPr>
          <w:p w14:paraId="08A57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vAlign w:val="center"/>
          </w:tcPr>
          <w:p w14:paraId="74B4E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276" w:type="dxa"/>
            <w:vAlign w:val="center"/>
          </w:tcPr>
          <w:p w14:paraId="14A1F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43D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vAlign w:val="center"/>
          </w:tcPr>
          <w:p w14:paraId="7A87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0" w:type="dxa"/>
            <w:vAlign w:val="center"/>
          </w:tcPr>
          <w:p w14:paraId="0B70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1276" w:type="dxa"/>
            <w:vAlign w:val="center"/>
          </w:tcPr>
          <w:p w14:paraId="0EAE4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276" w:type="dxa"/>
            <w:vAlign w:val="center"/>
          </w:tcPr>
          <w:p w14:paraId="4EE3C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w:t>
            </w:r>
          </w:p>
        </w:tc>
      </w:tr>
    </w:tbl>
    <w:p w14:paraId="671BE4F1">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2147FBE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1. 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14:paraId="4FF3F93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2. 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14:paraId="4DBFD7B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Практическое занятие: отработка проведения обзорного осмотра пострадавшего; отработка последовательности и приёмов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приёмов наложения табельных и импровизированных кровоостанавливающих жгутов разных конструкций при ранении конечностей; отработка приёмов наложения давящей повязки с фиксацией инородного предмета в ране живота, груди, конечностей.</w:t>
      </w:r>
    </w:p>
    <w:p w14:paraId="25B127A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3. 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14:paraId="53FE822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приёмов давления руками на грудину пострадавшего; отработка приёмов искусственного дыхания «рот ко рту», «рот к носу» с применением устройств для искусственного дыхания; отработка приёма перевода пострадавшего в устойчивое боковое положение; отработка приёмов удаления инородного тела из верхних дыхательных путей пострадавшего.</w:t>
      </w:r>
    </w:p>
    <w:p w14:paraId="1DEBCC0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4. 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14:paraId="4E2295D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приёмов наложения повязок при наличии инородного предмета в ране живота, груди, конечностей; отработка приёмов первой помощи при переломах, иммобилизация (подручными средствами, аутоиммобилизация, с использованием медицинских изделий); отработка приёмов фиксации шейного отдела позвоночника; отработка приёмов наложения повязок при ожогах различных областей тела, применение местного охлаждения; отработка приёмов наложения термоизолирующей повязки при отморожениях; отработка приёмов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приёмов экстренного извлечения пострадавшего из автомобиля, отработка основных приёмов (пострадавший в сознании, пострадавший без сознания); отработка приёмов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приёмов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14:paraId="6AC7A648">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4E3D966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Промежуточная аттестация (зачёт). Решение ситуационных задач по оказанию первой помощи пострадавшим в дорожно-транспортном происшествии. Контроль знаний и умений.</w:t>
      </w:r>
    </w:p>
    <w:p w14:paraId="29CBFDCB">
      <w:pPr>
        <w:spacing w:after="0" w:line="276"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Литература:</w:t>
      </w:r>
    </w:p>
    <w:p w14:paraId="2EF2B23B">
      <w:pPr>
        <w:tabs>
          <w:tab w:val="right" w:pos="10205"/>
        </w:tabs>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Федеральный закон «Об основах охраны здоровья граждан в Российской Федерации» от 21.11.2011 № 323-ФЗ.</w:t>
      </w:r>
    </w:p>
    <w:p w14:paraId="68260D29">
      <w:pPr>
        <w:spacing w:after="0" w:line="276" w:lineRule="auto"/>
        <w:ind w:firstLine="709"/>
        <w:jc w:val="both"/>
        <w:rPr>
          <w:rFonts w:ascii="Times New Roman" w:hAnsi="Times New Roman" w:eastAsia="Calibri" w:cs="Times New Roman"/>
          <w:sz w:val="28"/>
          <w:szCs w:val="28"/>
        </w:rPr>
      </w:pPr>
      <w:r>
        <w:rPr>
          <w:rFonts w:ascii="Times New Roman" w:hAnsi="Times New Roman" w:eastAsia="Times New Roman" w:cs="Times New Roman"/>
          <w:sz w:val="28"/>
          <w:szCs w:val="28"/>
          <w:lang w:eastAsia="ru-RU"/>
        </w:rPr>
        <w:t>2. Приказ Минздрава России от 03.05.2024 № 220н «Об утверждении Порядка оказания первой помощи».</w:t>
      </w:r>
    </w:p>
    <w:p w14:paraId="731C59C3">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 Николенко В.Н. Первая помощь при дорожно-транспортном происшествии. Базовый цикл. Учебник водителя транспортных средств всех категорий и подкатегорий </w:t>
      </w:r>
      <w:r>
        <w:rPr>
          <w:rFonts w:ascii="Times New Roman" w:hAnsi="Times New Roman" w:eastAsia="Times New Roman" w:cs="Times New Roman"/>
          <w:sz w:val="28"/>
          <w:szCs w:val="28"/>
          <w:lang w:eastAsia="ru-RU"/>
        </w:rPr>
        <w:t>/ В.Н. Николенко, Г.М. Кавалерский, А.В. Гаркави. — М.: Академия. — 2-е изд., стер. — 176 с.</w:t>
      </w:r>
    </w:p>
    <w:p w14:paraId="7DDF4C2D">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59E52384">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4.2. Специальный</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цикл</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Образовательной программы</w:t>
      </w:r>
    </w:p>
    <w:p w14:paraId="089FD9E2">
      <w:pPr>
        <w:widowControl w:val="0"/>
        <w:tabs>
          <w:tab w:val="left" w:pos="1826"/>
        </w:tabs>
        <w:autoSpaceDE w:val="0"/>
        <w:autoSpaceDN w:val="0"/>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4.2.1. Учебный</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предмет</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«Устройство</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техническое</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обслуживание</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транспортных средств</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категории</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«С»</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как</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объектов</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управления»</w:t>
      </w:r>
    </w:p>
    <w:p w14:paraId="032C2EF1">
      <w:pPr>
        <w:widowControl w:val="0"/>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Распределение</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часов</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по</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разделам</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и</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темам</w:t>
      </w:r>
    </w:p>
    <w:p w14:paraId="55B8D135">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 7</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12"/>
        <w:gridCol w:w="850"/>
        <w:gridCol w:w="1276"/>
        <w:gridCol w:w="1276"/>
      </w:tblGrid>
      <w:tr w14:paraId="66D3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Borders>
              <w:top w:val="single" w:color="auto" w:sz="8" w:space="0"/>
            </w:tcBorders>
            <w:vAlign w:val="center"/>
          </w:tcPr>
          <w:p w14:paraId="6031A92E">
            <w:pPr>
              <w:spacing w:after="0" w:line="240" w:lineRule="auto"/>
              <w:ind w:right="4"/>
              <w:jc w:val="center"/>
              <w:rPr>
                <w:rFonts w:ascii="Times New Roman" w:hAnsi="Times New Roman" w:eastAsia="Calibri" w:cs="Times New Roman"/>
                <w:sz w:val="24"/>
                <w:szCs w:val="24"/>
                <w:lang w:eastAsia="ru-RU"/>
              </w:rPr>
            </w:pPr>
          </w:p>
          <w:p w14:paraId="3E2E565B">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468A0707">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тем</w:t>
            </w:r>
          </w:p>
          <w:p w14:paraId="4F70CF0E">
            <w:pPr>
              <w:spacing w:after="0" w:line="240" w:lineRule="auto"/>
              <w:ind w:right="4"/>
              <w:jc w:val="center"/>
              <w:rPr>
                <w:rFonts w:ascii="Times New Roman" w:hAnsi="Times New Roman" w:eastAsia="Calibri" w:cs="Times New Roman"/>
                <w:bCs/>
                <w:sz w:val="24"/>
                <w:szCs w:val="24"/>
                <w:lang w:eastAsia="ru-RU"/>
              </w:rPr>
            </w:pPr>
          </w:p>
        </w:tc>
        <w:tc>
          <w:tcPr>
            <w:tcW w:w="5812" w:type="dxa"/>
            <w:vMerge w:val="restart"/>
            <w:tcBorders>
              <w:top w:val="single" w:color="auto" w:sz="8" w:space="0"/>
            </w:tcBorders>
          </w:tcPr>
          <w:p w14:paraId="4DDDDE51">
            <w:pPr>
              <w:spacing w:after="0" w:line="240" w:lineRule="auto"/>
              <w:ind w:right="4"/>
              <w:jc w:val="center"/>
              <w:rPr>
                <w:rFonts w:ascii="Times New Roman" w:hAnsi="Times New Roman" w:eastAsia="Calibri" w:cs="Times New Roman"/>
                <w:sz w:val="24"/>
                <w:szCs w:val="24"/>
                <w:lang w:eastAsia="ru-RU"/>
              </w:rPr>
            </w:pPr>
          </w:p>
          <w:p w14:paraId="30093342">
            <w:pPr>
              <w:spacing w:after="0" w:line="240" w:lineRule="auto"/>
              <w:ind w:right="4"/>
              <w:jc w:val="center"/>
              <w:rPr>
                <w:rFonts w:ascii="Times New Roman" w:hAnsi="Times New Roman" w:eastAsia="Calibri" w:cs="Times New Roman"/>
                <w:sz w:val="24"/>
                <w:szCs w:val="24"/>
                <w:lang w:eastAsia="ru-RU"/>
              </w:rPr>
            </w:pPr>
          </w:p>
          <w:p w14:paraId="426B7658">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402" w:type="dxa"/>
            <w:gridSpan w:val="3"/>
            <w:tcBorders>
              <w:top w:val="single" w:color="auto" w:sz="8" w:space="0"/>
            </w:tcBorders>
          </w:tcPr>
          <w:p w14:paraId="301D31B3">
            <w:pPr>
              <w:spacing w:after="0" w:line="240" w:lineRule="auto"/>
              <w:ind w:right="-108"/>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Количество часов</w:t>
            </w:r>
          </w:p>
        </w:tc>
      </w:tr>
      <w:tr w14:paraId="429C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14:paraId="0C78AEA3">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tcPr>
          <w:p w14:paraId="7BABAF6E">
            <w:pPr>
              <w:spacing w:after="0" w:line="240" w:lineRule="auto"/>
              <w:ind w:right="4"/>
              <w:jc w:val="center"/>
              <w:rPr>
                <w:rFonts w:ascii="Times New Roman" w:hAnsi="Times New Roman" w:eastAsia="Calibri" w:cs="Times New Roman"/>
                <w:bCs/>
                <w:sz w:val="24"/>
                <w:szCs w:val="24"/>
                <w:lang w:eastAsia="ru-RU"/>
              </w:rPr>
            </w:pPr>
          </w:p>
        </w:tc>
        <w:tc>
          <w:tcPr>
            <w:tcW w:w="850" w:type="dxa"/>
            <w:vMerge w:val="restart"/>
            <w:vAlign w:val="center"/>
          </w:tcPr>
          <w:p w14:paraId="03D4ED66">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Всего</w:t>
            </w:r>
          </w:p>
        </w:tc>
        <w:tc>
          <w:tcPr>
            <w:tcW w:w="2552" w:type="dxa"/>
            <w:gridSpan w:val="2"/>
          </w:tcPr>
          <w:p w14:paraId="6B30A2F2">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 том числе</w:t>
            </w:r>
          </w:p>
        </w:tc>
      </w:tr>
      <w:tr w14:paraId="2A6D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14:paraId="16EA5099">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tcPr>
          <w:p w14:paraId="6E1B6E1B">
            <w:pPr>
              <w:spacing w:after="0" w:line="240" w:lineRule="auto"/>
              <w:ind w:right="4"/>
              <w:jc w:val="center"/>
              <w:rPr>
                <w:rFonts w:ascii="Times New Roman" w:hAnsi="Times New Roman" w:eastAsia="Calibri" w:cs="Times New Roman"/>
                <w:bCs/>
                <w:sz w:val="24"/>
                <w:szCs w:val="24"/>
                <w:lang w:eastAsia="ru-RU"/>
              </w:rPr>
            </w:pPr>
          </w:p>
        </w:tc>
        <w:tc>
          <w:tcPr>
            <w:tcW w:w="850" w:type="dxa"/>
            <w:vMerge w:val="continue"/>
          </w:tcPr>
          <w:p w14:paraId="55FE6620">
            <w:pPr>
              <w:spacing w:after="0" w:line="240" w:lineRule="auto"/>
              <w:ind w:right="4"/>
              <w:jc w:val="center"/>
              <w:rPr>
                <w:rFonts w:ascii="Times New Roman" w:hAnsi="Times New Roman" w:eastAsia="Calibri" w:cs="Times New Roman"/>
                <w:bCs/>
                <w:sz w:val="24"/>
                <w:szCs w:val="24"/>
                <w:lang w:eastAsia="ru-RU"/>
              </w:rPr>
            </w:pPr>
          </w:p>
        </w:tc>
        <w:tc>
          <w:tcPr>
            <w:tcW w:w="1276" w:type="dxa"/>
            <w:vAlign w:val="center"/>
          </w:tcPr>
          <w:p w14:paraId="0E5A5AC2">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276" w:type="dxa"/>
            <w:vAlign w:val="center"/>
          </w:tcPr>
          <w:p w14:paraId="0EFE0BB0">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07F0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9923" w:type="dxa"/>
            <w:gridSpan w:val="5"/>
            <w:tcBorders>
              <w:top w:val="single" w:color="auto" w:sz="2" w:space="0"/>
              <w:left w:val="single" w:color="auto" w:sz="2" w:space="0"/>
              <w:right w:val="single" w:color="auto" w:sz="2" w:space="0"/>
            </w:tcBorders>
            <w:vAlign w:val="center"/>
          </w:tcPr>
          <w:p w14:paraId="6310C36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Устройство транспортных средств</w:t>
            </w:r>
          </w:p>
        </w:tc>
      </w:tr>
      <w:tr w14:paraId="0CD7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7FB8C090">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5812" w:type="dxa"/>
            <w:tcBorders>
              <w:left w:val="single" w:color="auto" w:sz="2" w:space="0"/>
            </w:tcBorders>
          </w:tcPr>
          <w:p w14:paraId="53F3E370">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транспортных средств категории «С»</w:t>
            </w:r>
          </w:p>
        </w:tc>
        <w:tc>
          <w:tcPr>
            <w:tcW w:w="850" w:type="dxa"/>
            <w:tcBorders>
              <w:right w:val="single" w:color="auto" w:sz="2" w:space="0"/>
            </w:tcBorders>
            <w:vAlign w:val="center"/>
          </w:tcPr>
          <w:p w14:paraId="59640D72">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24DED654">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7E7C0085">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r>
      <w:tr w14:paraId="0111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A5A35D2">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5812" w:type="dxa"/>
            <w:tcBorders>
              <w:left w:val="single" w:color="auto" w:sz="2" w:space="0"/>
            </w:tcBorders>
          </w:tcPr>
          <w:p w14:paraId="5903AC71">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Рабочее место водителя, системы пассивной безопасности</w:t>
            </w:r>
          </w:p>
        </w:tc>
        <w:tc>
          <w:tcPr>
            <w:tcW w:w="850" w:type="dxa"/>
            <w:tcBorders>
              <w:right w:val="single" w:color="auto" w:sz="2" w:space="0"/>
            </w:tcBorders>
            <w:vAlign w:val="center"/>
          </w:tcPr>
          <w:p w14:paraId="60977A90">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6C666900">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458EA62C">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154F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122880A0">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w:t>
            </w:r>
          </w:p>
        </w:tc>
        <w:tc>
          <w:tcPr>
            <w:tcW w:w="5812" w:type="dxa"/>
            <w:tcBorders>
              <w:left w:val="single" w:color="auto" w:sz="2" w:space="0"/>
            </w:tcBorders>
          </w:tcPr>
          <w:p w14:paraId="7453FBDB">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и работа двигателя</w:t>
            </w:r>
          </w:p>
        </w:tc>
        <w:tc>
          <w:tcPr>
            <w:tcW w:w="850" w:type="dxa"/>
            <w:tcBorders>
              <w:right w:val="single" w:color="auto" w:sz="2" w:space="0"/>
            </w:tcBorders>
            <w:vAlign w:val="center"/>
          </w:tcPr>
          <w:p w14:paraId="73204569">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8</w:t>
            </w:r>
          </w:p>
        </w:tc>
        <w:tc>
          <w:tcPr>
            <w:tcW w:w="1276" w:type="dxa"/>
            <w:tcBorders>
              <w:right w:val="single" w:color="auto" w:sz="2" w:space="0"/>
            </w:tcBorders>
            <w:vAlign w:val="center"/>
          </w:tcPr>
          <w:p w14:paraId="15FD3E71">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8</w:t>
            </w:r>
          </w:p>
        </w:tc>
        <w:tc>
          <w:tcPr>
            <w:tcW w:w="1276" w:type="dxa"/>
            <w:tcBorders>
              <w:right w:val="single" w:color="auto" w:sz="2" w:space="0"/>
            </w:tcBorders>
            <w:vAlign w:val="center"/>
          </w:tcPr>
          <w:p w14:paraId="3554B8CC">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5E5F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37BEFF4B">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5812" w:type="dxa"/>
            <w:tcBorders>
              <w:left w:val="single" w:color="auto" w:sz="2" w:space="0"/>
            </w:tcBorders>
          </w:tcPr>
          <w:p w14:paraId="02880B16">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трансмиссии</w:t>
            </w:r>
          </w:p>
        </w:tc>
        <w:tc>
          <w:tcPr>
            <w:tcW w:w="850" w:type="dxa"/>
            <w:tcBorders>
              <w:right w:val="single" w:color="auto" w:sz="2" w:space="0"/>
            </w:tcBorders>
            <w:vAlign w:val="center"/>
          </w:tcPr>
          <w:p w14:paraId="686867E0">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13604DFD">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058690BB">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32BB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34256440">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1.5</w:t>
            </w:r>
          </w:p>
        </w:tc>
        <w:tc>
          <w:tcPr>
            <w:tcW w:w="5812" w:type="dxa"/>
            <w:tcBorders>
              <w:left w:val="single" w:color="auto" w:sz="2" w:space="0"/>
            </w:tcBorders>
          </w:tcPr>
          <w:p w14:paraId="4F585997">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Назначение и состав ходовой части</w:t>
            </w:r>
          </w:p>
        </w:tc>
        <w:tc>
          <w:tcPr>
            <w:tcW w:w="850" w:type="dxa"/>
            <w:tcBorders>
              <w:right w:val="single" w:color="auto" w:sz="2" w:space="0"/>
            </w:tcBorders>
            <w:vAlign w:val="center"/>
          </w:tcPr>
          <w:p w14:paraId="3D426DDC">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4042EBD3">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24045A08">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5FC9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7FF51EE9">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c>
          <w:tcPr>
            <w:tcW w:w="5812" w:type="dxa"/>
            <w:tcBorders>
              <w:left w:val="single" w:color="auto" w:sz="2" w:space="0"/>
            </w:tcBorders>
          </w:tcPr>
          <w:p w14:paraId="219E464D">
            <w:pPr>
              <w:spacing w:after="0" w:line="240" w:lineRule="auto"/>
              <w:ind w:right="6"/>
              <w:rPr>
                <w:rFonts w:ascii="Times New Roman" w:hAnsi="Times New Roman"/>
                <w:sz w:val="24"/>
                <w:szCs w:val="24"/>
                <w:lang w:eastAsia="ru-RU"/>
              </w:rPr>
            </w:pPr>
            <w:r>
              <w:rPr>
                <w:rFonts w:ascii="Times New Roman" w:hAnsi="Times New Roman"/>
                <w:sz w:val="24"/>
                <w:szCs w:val="24"/>
                <w:lang w:eastAsia="ru-RU"/>
              </w:rPr>
              <w:t>Общее устройство и принцип работы тормозных систем</w:t>
            </w:r>
          </w:p>
        </w:tc>
        <w:tc>
          <w:tcPr>
            <w:tcW w:w="850" w:type="dxa"/>
            <w:tcBorders>
              <w:right w:val="single" w:color="auto" w:sz="2" w:space="0"/>
            </w:tcBorders>
            <w:vAlign w:val="center"/>
          </w:tcPr>
          <w:p w14:paraId="40A04BA6">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50CF4B35">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0560CEBD">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6191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1700416">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1.7</w:t>
            </w:r>
          </w:p>
        </w:tc>
        <w:tc>
          <w:tcPr>
            <w:tcW w:w="5812" w:type="dxa"/>
            <w:tcBorders>
              <w:left w:val="single" w:color="auto" w:sz="2" w:space="0"/>
            </w:tcBorders>
          </w:tcPr>
          <w:p w14:paraId="1D9568E5">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и принцип работы системы рулевого управления</w:t>
            </w:r>
          </w:p>
        </w:tc>
        <w:tc>
          <w:tcPr>
            <w:tcW w:w="850" w:type="dxa"/>
            <w:vAlign w:val="center"/>
          </w:tcPr>
          <w:p w14:paraId="7E1FF79B">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vAlign w:val="center"/>
          </w:tcPr>
          <w:p w14:paraId="70B01EA6">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045EAD4A">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5669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E54603F">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5812" w:type="dxa"/>
          </w:tcPr>
          <w:p w14:paraId="14BC5B0E">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Источники и потребители электрической энергии</w:t>
            </w:r>
          </w:p>
        </w:tc>
        <w:tc>
          <w:tcPr>
            <w:tcW w:w="850" w:type="dxa"/>
            <w:vAlign w:val="center"/>
          </w:tcPr>
          <w:p w14:paraId="05FCB5BE">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vAlign w:val="center"/>
          </w:tcPr>
          <w:p w14:paraId="38DDF209">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tcBorders>
              <w:right w:val="single" w:color="auto" w:sz="2" w:space="0"/>
            </w:tcBorders>
            <w:vAlign w:val="center"/>
          </w:tcPr>
          <w:p w14:paraId="44D19D65">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763D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F63EC97">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1.9</w:t>
            </w:r>
          </w:p>
        </w:tc>
        <w:tc>
          <w:tcPr>
            <w:tcW w:w="5812" w:type="dxa"/>
          </w:tcPr>
          <w:p w14:paraId="5EE57CF1">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 xml:space="preserve">Общее устройство прицепов </w:t>
            </w:r>
          </w:p>
        </w:tc>
        <w:tc>
          <w:tcPr>
            <w:tcW w:w="850" w:type="dxa"/>
            <w:vAlign w:val="center"/>
          </w:tcPr>
          <w:p w14:paraId="29588BBB">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648F60BA">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026F6627">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4C38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1DA92531">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vAlign w:val="center"/>
          </w:tcPr>
          <w:p w14:paraId="44AFED78">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sz w:val="24"/>
                <w:szCs w:val="24"/>
                <w:lang w:eastAsia="ru-RU"/>
              </w:rPr>
              <w:t>34</w:t>
            </w:r>
          </w:p>
        </w:tc>
        <w:tc>
          <w:tcPr>
            <w:tcW w:w="1276" w:type="dxa"/>
            <w:vAlign w:val="center"/>
          </w:tcPr>
          <w:p w14:paraId="7B133D47">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14:paraId="15C41D51">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r>
      <w:tr w14:paraId="2C8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923" w:type="dxa"/>
            <w:gridSpan w:val="5"/>
            <w:tcBorders>
              <w:left w:val="single" w:color="auto" w:sz="2" w:space="0"/>
              <w:right w:val="single" w:color="auto" w:sz="2" w:space="0"/>
            </w:tcBorders>
            <w:vAlign w:val="center"/>
          </w:tcPr>
          <w:p w14:paraId="5BF5C170">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2. Техническое обслуживание</w:t>
            </w:r>
          </w:p>
        </w:tc>
      </w:tr>
      <w:tr w14:paraId="611E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91F8BF9">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5812" w:type="dxa"/>
          </w:tcPr>
          <w:p w14:paraId="24063683">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Система технического обслуживания</w:t>
            </w:r>
          </w:p>
        </w:tc>
        <w:tc>
          <w:tcPr>
            <w:tcW w:w="850" w:type="dxa"/>
            <w:vAlign w:val="center"/>
          </w:tcPr>
          <w:p w14:paraId="75E5E8A5">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2287C4E6">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4004FA15">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4DD1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B456A3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2.2</w:t>
            </w:r>
          </w:p>
        </w:tc>
        <w:tc>
          <w:tcPr>
            <w:tcW w:w="5812" w:type="dxa"/>
          </w:tcPr>
          <w:p w14:paraId="789784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vAlign w:val="center"/>
          </w:tcPr>
          <w:p w14:paraId="0683B8E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0E950A5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right w:val="single" w:color="auto" w:sz="2" w:space="0"/>
            </w:tcBorders>
            <w:vAlign w:val="center"/>
          </w:tcPr>
          <w:p w14:paraId="25530F96">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0BD9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57ED182">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2.3</w:t>
            </w:r>
          </w:p>
        </w:tc>
        <w:tc>
          <w:tcPr>
            <w:tcW w:w="5812" w:type="dxa"/>
          </w:tcPr>
          <w:p w14:paraId="3C20B2C8">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Устранение неисправностей </w:t>
            </w:r>
          </w:p>
        </w:tc>
        <w:tc>
          <w:tcPr>
            <w:tcW w:w="850" w:type="dxa"/>
            <w:vAlign w:val="center"/>
          </w:tcPr>
          <w:p w14:paraId="27D94E98">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8</w:t>
            </w:r>
          </w:p>
        </w:tc>
        <w:tc>
          <w:tcPr>
            <w:tcW w:w="1276" w:type="dxa"/>
            <w:vAlign w:val="center"/>
          </w:tcPr>
          <w:p w14:paraId="19564F66">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c>
          <w:tcPr>
            <w:tcW w:w="1276" w:type="dxa"/>
            <w:tcBorders>
              <w:right w:val="single" w:color="auto" w:sz="2" w:space="0"/>
            </w:tcBorders>
            <w:vAlign w:val="center"/>
          </w:tcPr>
          <w:p w14:paraId="2B7AFDBC">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14:paraId="413F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8598A86">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5812" w:type="dxa"/>
            <w:tcBorders>
              <w:top w:val="single" w:color="auto" w:sz="4" w:space="0"/>
              <w:bottom w:val="nil"/>
              <w:right w:val="nil"/>
            </w:tcBorders>
          </w:tcPr>
          <w:p w14:paraId="7183C8FC">
            <w:pPr>
              <w:pStyle w:val="157"/>
            </w:pPr>
            <w:r>
              <w:t>Выполнение работ по техническому обслуживанию автомобилей в соответствии с программой ВУС-837</w:t>
            </w:r>
          </w:p>
        </w:tc>
        <w:tc>
          <w:tcPr>
            <w:tcW w:w="850" w:type="dxa"/>
            <w:tcBorders>
              <w:top w:val="single" w:color="auto" w:sz="4" w:space="0"/>
              <w:left w:val="single" w:color="auto" w:sz="4" w:space="0"/>
              <w:bottom w:val="nil"/>
              <w:right w:val="nil"/>
            </w:tcBorders>
            <w:vAlign w:val="center"/>
          </w:tcPr>
          <w:p w14:paraId="4CBDA7A8">
            <w:pPr>
              <w:pStyle w:val="158"/>
              <w:jc w:val="center"/>
            </w:pPr>
            <w:r>
              <w:t>12</w:t>
            </w:r>
          </w:p>
        </w:tc>
        <w:tc>
          <w:tcPr>
            <w:tcW w:w="1276" w:type="dxa"/>
            <w:tcBorders>
              <w:top w:val="single" w:color="auto" w:sz="4" w:space="0"/>
              <w:left w:val="single" w:color="auto" w:sz="4" w:space="0"/>
              <w:bottom w:val="nil"/>
              <w:right w:val="nil"/>
            </w:tcBorders>
            <w:vAlign w:val="center"/>
          </w:tcPr>
          <w:p w14:paraId="40070E3C">
            <w:pPr>
              <w:pStyle w:val="158"/>
              <w:jc w:val="center"/>
            </w:pPr>
            <w:r>
              <w:t>-</w:t>
            </w:r>
          </w:p>
        </w:tc>
        <w:tc>
          <w:tcPr>
            <w:tcW w:w="1276" w:type="dxa"/>
            <w:tcBorders>
              <w:top w:val="single" w:color="auto" w:sz="4" w:space="0"/>
              <w:left w:val="single" w:color="auto" w:sz="4" w:space="0"/>
              <w:bottom w:val="nil"/>
            </w:tcBorders>
            <w:vAlign w:val="center"/>
          </w:tcPr>
          <w:p w14:paraId="3E4B01C1">
            <w:pPr>
              <w:pStyle w:val="158"/>
              <w:jc w:val="center"/>
            </w:pPr>
            <w:r>
              <w:t>12</w:t>
            </w:r>
          </w:p>
        </w:tc>
      </w:tr>
      <w:tr w14:paraId="0E88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19675248">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vAlign w:val="center"/>
          </w:tcPr>
          <w:p w14:paraId="25A2B03F">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58</w:t>
            </w:r>
          </w:p>
        </w:tc>
        <w:tc>
          <w:tcPr>
            <w:tcW w:w="1276" w:type="dxa"/>
            <w:vAlign w:val="center"/>
          </w:tcPr>
          <w:p w14:paraId="1AADE6ED">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vAlign w:val="center"/>
          </w:tcPr>
          <w:p w14:paraId="09A9CF6C">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14:paraId="0D88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4D3E57C6">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850" w:type="dxa"/>
            <w:vAlign w:val="center"/>
          </w:tcPr>
          <w:p w14:paraId="3A1F6317">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08602711">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c>
          <w:tcPr>
            <w:tcW w:w="1276" w:type="dxa"/>
            <w:vAlign w:val="center"/>
          </w:tcPr>
          <w:p w14:paraId="0DA8E631">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14:paraId="2CDB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4789770C">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0" w:type="dxa"/>
            <w:vAlign w:val="center"/>
          </w:tcPr>
          <w:p w14:paraId="23D70386">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60</w:t>
            </w:r>
          </w:p>
        </w:tc>
        <w:tc>
          <w:tcPr>
            <w:tcW w:w="1276" w:type="dxa"/>
            <w:vAlign w:val="center"/>
          </w:tcPr>
          <w:p w14:paraId="1103E953">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38</w:t>
            </w:r>
          </w:p>
        </w:tc>
        <w:tc>
          <w:tcPr>
            <w:tcW w:w="1276" w:type="dxa"/>
            <w:vAlign w:val="center"/>
          </w:tcPr>
          <w:p w14:paraId="44B92464">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r>
    </w:tbl>
    <w:p w14:paraId="30F54E67">
      <w:pPr>
        <w:spacing w:after="0" w:line="276" w:lineRule="auto"/>
        <w:ind w:firstLine="709"/>
        <w:jc w:val="both"/>
        <w:rPr>
          <w:rFonts w:ascii="Times New Roman" w:hAnsi="Times New Roman" w:eastAsia="Calibri" w:cs="Times New Roman"/>
          <w:bCs/>
          <w:sz w:val="28"/>
          <w:szCs w:val="28"/>
          <w:lang w:eastAsia="ru-RU"/>
        </w:rPr>
      </w:pPr>
    </w:p>
    <w:p w14:paraId="22F0FE1E">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Раздел </w:t>
      </w:r>
      <w:r>
        <w:rPr>
          <w:rFonts w:ascii="Times New Roman" w:hAnsi="Times New Roman" w:eastAsia="Calibri" w:cs="Times New Roman"/>
          <w:sz w:val="28"/>
          <w:szCs w:val="28"/>
          <w:lang w:eastAsia="ru-RU"/>
        </w:rPr>
        <w:t xml:space="preserve">1. Устройство транспортных средств. </w:t>
      </w:r>
    </w:p>
    <w:p w14:paraId="782AA70C">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1.1. Общее устройство транспортных средств категории «С»: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классификация транспортных средств по типу и рабочему объёму двигателя, общей компоновке и типу кузова; краткие технические характеристики автомобилей КамАЗ-5350 и Урал-4320. </w:t>
      </w:r>
    </w:p>
    <w:p w14:paraId="1A14C85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1.2. Рабочее место водителя, системы пассивной безопасности: основные типы кабин (капотная и бескапотная); общее устройство кабин автомобилей КамАЗ-5350 и Урал-4320; компоненты кабины; шумоизоляция, остекление, люки, противосолнечные козырьки, замки дверей, стеклоподъёмники;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стёкол;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устройство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конструктивные элементы кабины, снижающие тяжесть последствий дорожно-транспортных происшествий; неисправности элементов системы пассивной безопасности, при наличии которых запрещается эксплуатация транспортного средства.</w:t>
      </w:r>
    </w:p>
    <w:p w14:paraId="4AA3062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1.3. Общее устройство и работа двигателя: разновидности и общее устройство автомобильных двигателей; устройство и принцип работы двигателя внутреннего сгорания; общее устройство двигателей КамАЗ-740.50-360 и ЯМЗ-238М2: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КамАЗ-740.50-360 и ЯМЗ-238М2; зимние и летние сорта дизельного топлива; понятие о цетановом числе; неисправности автомобильных двигателей, при наличии которых запрещается эксплуатация транспортного средства.</w:t>
      </w:r>
    </w:p>
    <w:p w14:paraId="039A096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1.4. Общее устройство трансмиссии: схемы трансмиссии транспортных средств категории «С»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привода сцепления с пневмогидравлическим усилителем автомобиля КамАЗ-5350; общее устройство и принцип работы механического привода сцепления с пневматическим усилителем автомобиля Урал-4320; основные неисправности сцепления, их признаки и причины; правила эксплуатации сцепления, обеспечивающие его длительную и надёжную работу; назначение, общее устройство и принцип работы коробки переключения передач КамАЗ мод. 14 и ЯМЗ-236У; понятие </w:t>
      </w:r>
      <w:r>
        <w:rPr>
          <w:rFonts w:ascii="Times New Roman" w:hAnsi="Times New Roman" w:cs="Times New Roman"/>
          <w:sz w:val="28"/>
          <w:szCs w:val="28"/>
        </w:rPr>
        <w:t>о передаточном</w:t>
      </w:r>
      <w:r>
        <w:rPr>
          <w:rFonts w:ascii="Times New Roman" w:hAnsi="Times New Roman" w:eastAsia="Calibri" w:cs="Times New Roman"/>
          <w:sz w:val="28"/>
          <w:szCs w:val="28"/>
          <w:lang w:eastAsia="ru-RU"/>
        </w:rPr>
        <w:t xml:space="preserve">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колёс; маркировка и правила применения трансмиссионных масел и пластичных смазок.</w:t>
      </w:r>
    </w:p>
    <w:p w14:paraId="796F8EC3">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1.5. 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лебёдка; назначение, общее устройство и принцип работы передней и задней подвесок; устройство и принцип работы балансирной подвески;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колёс; крепление колёс; влияние углов установки колёс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 </w:t>
      </w:r>
    </w:p>
    <w:p w14:paraId="50C18A4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1.6.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автомобиля        КамАЗ-5350; общее устройство тормозной системы с пневмогидравлическим приводом автомобиля Урал-4320;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594BFED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1.7. 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автомобилей КамАЗ-5350 и Урал-4320; масло, применяемое в гидравлических усилителях рулевого управления;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3F4C39E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1.8. Источники и потребители электрической энергии: стартерные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меры электробезопасности при зарядке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14:paraId="3E8575A4">
      <w:pPr>
        <w:widowControl w:val="0"/>
        <w:autoSpaceDE w:val="0"/>
        <w:autoSpaceDN w:val="0"/>
        <w:adjustRightInd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1.9. Общее устройство прицепов: классификация прицепов; краткие технические характеристики прицепов категории О1;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14:paraId="4BCDCD9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Раздел </w:t>
      </w:r>
      <w:r>
        <w:rPr>
          <w:rFonts w:ascii="Times New Roman" w:hAnsi="Times New Roman" w:eastAsia="Calibri" w:cs="Times New Roman"/>
          <w:sz w:val="28"/>
          <w:szCs w:val="28"/>
          <w:lang w:eastAsia="ru-RU"/>
        </w:rPr>
        <w:t xml:space="preserve">2. Техническое обслуживание. </w:t>
      </w:r>
    </w:p>
    <w:p w14:paraId="5E366F1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2.1. 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7F4F1067">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2.2.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43C0358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2.3. 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14:paraId="297DA0E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2.4. Выполнение работ по техническому обслуживанию автомобилей</w:t>
      </w:r>
    </w:p>
    <w:p w14:paraId="0FB83E35">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в соответствии с программой ВУС-837:</w:t>
      </w:r>
    </w:p>
    <w:p w14:paraId="213769F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Подготовка двигателя к пуску с использованием предпускового подогревателя и электрофакельного устройства.</w:t>
      </w:r>
    </w:p>
    <w:p w14:paraId="6BBC2F8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Заполнение системы охлаждения жидкостью и ее слив.</w:t>
      </w:r>
    </w:p>
    <w:p w14:paraId="21E99DDB">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Замена приводных ремней.</w:t>
      </w:r>
    </w:p>
    <w:p w14:paraId="3CDF8C56">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Регулирование натяжения приводных ремней.</w:t>
      </w:r>
    </w:p>
    <w:p w14:paraId="28BC4F7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5.</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картере двигателя.</w:t>
      </w:r>
    </w:p>
    <w:p w14:paraId="6CC3AD16">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6.</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Включение масляного радиатора.</w:t>
      </w:r>
    </w:p>
    <w:p w14:paraId="258E4768">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картерах агрегатов трансмиссии.</w:t>
      </w:r>
    </w:p>
    <w:p w14:paraId="424D46F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8.</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Удаление воздуха из системы питания дизельного двигателя.</w:t>
      </w:r>
    </w:p>
    <w:p w14:paraId="3961758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9.</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Слив отстоя из топливных фильтров.</w:t>
      </w:r>
    </w:p>
    <w:p w14:paraId="700D7A8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10.</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Промывка фильтров очистки топлива.</w:t>
      </w:r>
    </w:p>
    <w:p w14:paraId="385250F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Обслуживание воздушного фильтра.</w:t>
      </w:r>
    </w:p>
    <w:p w14:paraId="2FF5A2C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Удаление конденсата из пневматической системы тормозов и системы регулирования давления воздуха в шинах.</w:t>
      </w:r>
    </w:p>
    <w:p w14:paraId="4A97F04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и регулировка свободного хода педали тормоза.</w:t>
      </w:r>
    </w:p>
    <w:p w14:paraId="3E083C4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Частичная регулировка колесного тормоза.</w:t>
      </w:r>
    </w:p>
    <w:p w14:paraId="5F4A8AD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15.</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и регулировка стояночного тормоза (Урал-4320).</w:t>
      </w:r>
    </w:p>
    <w:p w14:paraId="17BF102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16.</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Выключение энергоаккумулятора механическим способом.</w:t>
      </w:r>
    </w:p>
    <w:p w14:paraId="28A9992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17.</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бачке насоса гидравлического усилителя рулевого управления.</w:t>
      </w:r>
    </w:p>
    <w:p w14:paraId="59D3579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18.</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величины свободного хода рулевого колеса.</w:t>
      </w:r>
    </w:p>
    <w:p w14:paraId="3955791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19.</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Установка АКБ на транспортное средство.</w:t>
      </w:r>
    </w:p>
    <w:p w14:paraId="0852FD5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20.</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электролита в АКБ.</w:t>
      </w:r>
    </w:p>
    <w:p w14:paraId="59BCF90C">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Определение степени заряженности АКБ по плотности электролита.</w:t>
      </w:r>
    </w:p>
    <w:p w14:paraId="3FC65C3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Снятие и установка запасного колеса.</w:t>
      </w:r>
    </w:p>
    <w:p w14:paraId="371773EB">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Замена колеса.</w:t>
      </w:r>
    </w:p>
    <w:p w14:paraId="74D15B4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Подготовка автомобиля к преодолению брода.</w:t>
      </w:r>
    </w:p>
    <w:p w14:paraId="1E6B89B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Практическое занятие проводится на автомобиле-тренажёре.</w:t>
      </w:r>
    </w:p>
    <w:p w14:paraId="61E3B8A4">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Промежуточная аттестация (зачёт). Решение ситуационных задач по контрольному осмотру, ежедневному техническому обслуживанию и определению неисправностей, влияющих на безопасность движения транспортного средства. Контроль знаний и умений.</w:t>
      </w:r>
    </w:p>
    <w:p w14:paraId="33FF9898">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6F9B9FC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Майборода О.В. Устройство и техническое обслуживание транспортных средств категорий «С», «СЕ» и подкатегорий «С1», «С1Е» как объектов управления. Специальный цикл : учебник водителя транспортных средств категорий «С», «СЕ» и подкатегорий «С1», «С1Е» / О.В. Майборода, А.А. Степанов. — М. : Издательский центр «Академия», 2026. — 272 с.</w:t>
      </w:r>
    </w:p>
    <w:p w14:paraId="3E68A65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2. Степанов А. А. Устройство автомобилей: учебное издание / Степанов А. А. — Москва : Академия, 2026. — 304 c. </w:t>
      </w:r>
    </w:p>
    <w:p w14:paraId="0C8533B7">
      <w:pPr>
        <w:spacing w:after="0" w:line="276" w:lineRule="auto"/>
        <w:ind w:firstLine="709"/>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Электронные учебно-наглядные пособия:</w:t>
      </w:r>
    </w:p>
    <w:p w14:paraId="3E863295">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Степанов А. А. Устройство автомобилей: учебное издание / Степанов А. А. </w:t>
      </w:r>
      <w:r>
        <w:rPr>
          <w:rFonts w:ascii="Times New Roman" w:hAnsi="Times New Roman" w:eastAsia="Calibri" w:cs="Times New Roman"/>
          <w:sz w:val="28"/>
          <w:szCs w:val="28"/>
          <w:lang w:eastAsia="ru-RU"/>
        </w:rPr>
        <w:t xml:space="preserve">— </w:t>
      </w:r>
      <w:r>
        <w:rPr>
          <w:rFonts w:ascii="Times New Roman" w:hAnsi="Times New Roman" w:eastAsia="Calibri" w:cs="Times New Roman"/>
          <w:bCs/>
          <w:sz w:val="28"/>
          <w:szCs w:val="28"/>
          <w:lang w:eastAsia="ru-RU"/>
        </w:rPr>
        <w:t xml:space="preserve">Москва : Академия, 2026. —  304 c. —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6A48EF48">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2. Электронные видеолекции. Курс лекций по учебному предмету</w:t>
      </w:r>
      <w:r>
        <w:rPr>
          <w:rFonts w:ascii="Times New Roman" w:hAnsi="Times New Roman" w:cs="Times New Roman"/>
          <w:sz w:val="28"/>
          <w:szCs w:val="28"/>
        </w:rPr>
        <w:t xml:space="preserve"> «</w:t>
      </w:r>
      <w:r>
        <w:rPr>
          <w:rFonts w:ascii="Times New Roman" w:hAnsi="Times New Roman" w:eastAsia="Calibri" w:cs="Times New Roman"/>
          <w:bCs/>
          <w:sz w:val="28"/>
          <w:szCs w:val="28"/>
          <w:lang w:eastAsia="ru-RU"/>
        </w:rPr>
        <w:t>Устройство и техническое обслуживание транспортных средств категорий «С», СЕ» как объектов управления».</w:t>
      </w:r>
    </w:p>
    <w:p w14:paraId="35CAFDFE">
      <w:pPr>
        <w:spacing w:after="0" w:line="276" w:lineRule="auto"/>
        <w:ind w:firstLine="709"/>
        <w:jc w:val="both"/>
        <w:rPr>
          <w:rFonts w:ascii="Times New Roman" w:hAnsi="Times New Roman" w:eastAsia="Calibri" w:cs="Times New Roman"/>
          <w:sz w:val="28"/>
          <w:szCs w:val="28"/>
          <w:lang w:eastAsia="ru-RU"/>
        </w:rPr>
      </w:pPr>
    </w:p>
    <w:p w14:paraId="3C6EE1FA">
      <w:pP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br w:type="page"/>
      </w:r>
    </w:p>
    <w:p w14:paraId="34930CCC">
      <w:pPr>
        <w:spacing w:after="0" w:line="276" w:lineRule="auto"/>
        <w:ind w:firstLine="709"/>
        <w:jc w:val="both"/>
        <w:rPr>
          <w:rFonts w:ascii="Times New Roman" w:hAnsi="Times New Roman" w:eastAsia="Calibri" w:cs="Times New Roman"/>
          <w:b/>
          <w:sz w:val="28"/>
          <w:szCs w:val="28"/>
          <w:lang w:eastAsia="ru-RU"/>
        </w:rPr>
      </w:pPr>
      <w:r>
        <w:rPr>
          <w:rFonts w:ascii="Times New Roman" w:hAnsi="Times New Roman" w:eastAsia="Calibri" w:cs="Times New Roman"/>
          <w:b/>
          <w:bCs/>
          <w:sz w:val="28"/>
          <w:szCs w:val="28"/>
          <w:lang w:eastAsia="ru-RU"/>
        </w:rPr>
        <w:t xml:space="preserve">4.2.2. Учебный предмет </w:t>
      </w:r>
      <w:r>
        <w:rPr>
          <w:rFonts w:ascii="Times New Roman" w:hAnsi="Times New Roman" w:eastAsia="Calibri" w:cs="Times New Roman"/>
          <w:b/>
          <w:sz w:val="28"/>
          <w:szCs w:val="28"/>
          <w:lang w:eastAsia="ru-RU"/>
        </w:rPr>
        <w:t>«Основы управления транспортными средствами категории «С»</w:t>
      </w:r>
    </w:p>
    <w:p w14:paraId="2B05D60D">
      <w:pPr>
        <w:spacing w:after="0" w:line="276" w:lineRule="auto"/>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Распределение учебных часов по разделам и темам</w:t>
      </w:r>
    </w:p>
    <w:p w14:paraId="16781E2B">
      <w:pPr>
        <w:spacing w:line="276"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Таблица 8</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3F6A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24485DC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6B21517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170C567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6053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58E72723">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3345E9C9">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1829FFC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00CD3E8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38B2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740444AA">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77704059">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5B54793F">
            <w:pPr>
              <w:spacing w:after="0" w:line="240" w:lineRule="auto"/>
              <w:jc w:val="center"/>
              <w:rPr>
                <w:rFonts w:ascii="Times New Roman" w:hAnsi="Times New Roman" w:eastAsia="Calibri" w:cs="Times New Roman"/>
                <w:sz w:val="24"/>
                <w:szCs w:val="24"/>
                <w:lang w:eastAsia="ru-RU"/>
              </w:rPr>
            </w:pPr>
          </w:p>
        </w:tc>
        <w:tc>
          <w:tcPr>
            <w:tcW w:w="1276" w:type="dxa"/>
          </w:tcPr>
          <w:p w14:paraId="7D70382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6BE3B9A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6660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1564EB3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Pr>
          <w:p w14:paraId="4568722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Приёмы управления транспортным средством</w:t>
            </w:r>
          </w:p>
        </w:tc>
        <w:tc>
          <w:tcPr>
            <w:tcW w:w="992" w:type="dxa"/>
          </w:tcPr>
          <w:p w14:paraId="1C9F1D8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09337B8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060FC09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785E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6D9A98D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Pr>
          <w:p w14:paraId="0E340BE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Управление транспортным средством в штатных ситуациях </w:t>
            </w:r>
          </w:p>
        </w:tc>
        <w:tc>
          <w:tcPr>
            <w:tcW w:w="992" w:type="dxa"/>
          </w:tcPr>
          <w:p w14:paraId="58D3E50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p w14:paraId="2C52F4F0">
            <w:pPr>
              <w:spacing w:after="0" w:line="240" w:lineRule="auto"/>
              <w:jc w:val="center"/>
              <w:rPr>
                <w:rFonts w:ascii="Times New Roman" w:hAnsi="Times New Roman" w:eastAsia="Calibri" w:cs="Times New Roman"/>
                <w:sz w:val="24"/>
                <w:szCs w:val="24"/>
                <w:lang w:eastAsia="ru-RU"/>
              </w:rPr>
            </w:pPr>
          </w:p>
        </w:tc>
        <w:tc>
          <w:tcPr>
            <w:tcW w:w="1276" w:type="dxa"/>
          </w:tcPr>
          <w:p w14:paraId="031A663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p w14:paraId="6B8CD90C">
            <w:pPr>
              <w:spacing w:after="0" w:line="240" w:lineRule="auto"/>
              <w:jc w:val="center"/>
              <w:rPr>
                <w:rFonts w:ascii="Times New Roman" w:hAnsi="Times New Roman" w:eastAsia="Calibri" w:cs="Times New Roman"/>
                <w:sz w:val="24"/>
                <w:szCs w:val="24"/>
                <w:lang w:eastAsia="ru-RU"/>
              </w:rPr>
            </w:pPr>
          </w:p>
        </w:tc>
        <w:tc>
          <w:tcPr>
            <w:tcW w:w="1417" w:type="dxa"/>
          </w:tcPr>
          <w:p w14:paraId="26374DF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3C38B02A">
            <w:pPr>
              <w:spacing w:after="0" w:line="240" w:lineRule="auto"/>
              <w:jc w:val="center"/>
              <w:rPr>
                <w:rFonts w:ascii="Times New Roman" w:hAnsi="Times New Roman" w:eastAsia="Calibri" w:cs="Times New Roman"/>
                <w:sz w:val="24"/>
                <w:szCs w:val="24"/>
                <w:lang w:eastAsia="ru-RU"/>
              </w:rPr>
            </w:pPr>
          </w:p>
        </w:tc>
      </w:tr>
      <w:tr w14:paraId="7D8D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9" w:type="dxa"/>
            <w:vAlign w:val="center"/>
          </w:tcPr>
          <w:p w14:paraId="0EB2722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Pr>
          <w:p w14:paraId="7A7EB93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Управление транспортным средством</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 xml:space="preserve">в нештатных ситуациях. </w:t>
            </w:r>
          </w:p>
        </w:tc>
        <w:tc>
          <w:tcPr>
            <w:tcW w:w="992" w:type="dxa"/>
          </w:tcPr>
          <w:p w14:paraId="07BB4AC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3A523A9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2E4A20C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33D2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13C80FAD">
            <w:pPr>
              <w:spacing w:after="0" w:line="240" w:lineRule="auto"/>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Промежуточная аттестация (зачёт)</w:t>
            </w:r>
          </w:p>
        </w:tc>
        <w:tc>
          <w:tcPr>
            <w:tcW w:w="992" w:type="dxa"/>
          </w:tcPr>
          <w:p w14:paraId="5CE72B6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62EFA45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417" w:type="dxa"/>
          </w:tcPr>
          <w:p w14:paraId="03A6189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7DE7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0C0E9AC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72445B7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276" w:type="dxa"/>
          </w:tcPr>
          <w:p w14:paraId="0355583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417" w:type="dxa"/>
          </w:tcPr>
          <w:p w14:paraId="0AF060E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bl>
    <w:p w14:paraId="31B5C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eastAsia="Calibri" w:cs="Times New Roman"/>
          <w:sz w:val="24"/>
          <w:szCs w:val="24"/>
          <w:lang w:eastAsia="ru-RU"/>
        </w:rPr>
      </w:pPr>
    </w:p>
    <w:p w14:paraId="41FE852A">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 Приёмы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колёс;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надёжную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40E8C258">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 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14:paraId="2165E8D8">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3. 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575B62A4">
      <w:pPr>
        <w:tabs>
          <w:tab w:val="left" w:pos="9295"/>
        </w:tab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rPr>
        <w:t>Промежуточная аттестация (зачёт)</w:t>
      </w:r>
      <w:r>
        <w:rPr>
          <w:rFonts w:ascii="Times New Roman" w:hAnsi="Times New Roman" w:eastAsia="Calibri" w:cs="Times New Roman"/>
          <w:sz w:val="28"/>
          <w:szCs w:val="28"/>
          <w:lang w:eastAsia="ru-RU"/>
        </w:rPr>
        <w:t xml:space="preserve">. Решение тематических задач по темам </w:t>
      </w:r>
    </w:p>
    <w:p w14:paraId="3E7E99B7">
      <w:pPr>
        <w:tabs>
          <w:tab w:val="left" w:pos="9295"/>
        </w:tabs>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1–3. Контроль знаний и умений.</w:t>
      </w:r>
    </w:p>
    <w:p w14:paraId="6862F416">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31A4CC48">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14:paraId="5525541B">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Электронные учебно-наглядные пособия:</w:t>
      </w:r>
    </w:p>
    <w:p w14:paraId="024711F0">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Pr>
          <w:rFonts w:ascii="Times New Roman" w:hAnsi="Times New Roman" w:eastAsia="Calibri" w:cs="Times New Roman"/>
          <w:sz w:val="28"/>
          <w:szCs w:val="28"/>
          <w:lang w:eastAsia="ru-RU"/>
        </w:rPr>
        <w:t xml:space="preserve">— </w:t>
      </w:r>
      <w:r>
        <w:rPr>
          <w:rFonts w:ascii="Times New Roman" w:hAnsi="Times New Roman" w:eastAsia="Calibri" w:cs="Times New Roman"/>
          <w:bCs/>
          <w:sz w:val="28"/>
          <w:szCs w:val="28"/>
          <w:lang w:eastAsia="ru-RU"/>
        </w:rPr>
        <w:t xml:space="preserve">Москва : Академия, 2026.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769D74C0">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2. Электронные видеолекции. Курс лекций по учебному предмету «Основы управления автотранспортными средствами категорий «С», «СЕ».</w:t>
      </w:r>
    </w:p>
    <w:p w14:paraId="6752E6D0">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1A88F6F7">
      <w:pPr>
        <w:spacing w:after="0" w:line="276" w:lineRule="auto"/>
        <w:ind w:firstLine="709"/>
        <w:jc w:val="both"/>
        <w:rPr>
          <w:rFonts w:ascii="Times New Roman" w:hAnsi="Times New Roman" w:eastAsia="Calibri" w:cs="Times New Roman"/>
          <w:b/>
          <w:sz w:val="28"/>
          <w:szCs w:val="28"/>
          <w:lang w:eastAsia="ru-RU"/>
        </w:rPr>
      </w:pPr>
      <w:r>
        <w:rPr>
          <w:rFonts w:ascii="Times New Roman" w:hAnsi="Times New Roman" w:eastAsia="Calibri" w:cs="Times New Roman"/>
          <w:b/>
          <w:bCs/>
          <w:sz w:val="28"/>
          <w:szCs w:val="28"/>
          <w:lang w:eastAsia="ru-RU"/>
        </w:rPr>
        <w:t xml:space="preserve">4.2.3. Учебный предмет </w:t>
      </w:r>
      <w:r>
        <w:rPr>
          <w:rFonts w:ascii="Times New Roman" w:hAnsi="Times New Roman" w:eastAsia="Calibri" w:cs="Times New Roman"/>
          <w:b/>
          <w:sz w:val="28"/>
          <w:szCs w:val="28"/>
          <w:lang w:eastAsia="ru-RU"/>
        </w:rPr>
        <w:t>«Основы организации эксплуатации военной автомобильной техники в воинской части»</w:t>
      </w:r>
    </w:p>
    <w:p w14:paraId="586C71EB">
      <w:pPr>
        <w:spacing w:after="0" w:line="276" w:lineRule="auto"/>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Распределение учебных часов по разделам и темам</w:t>
      </w:r>
    </w:p>
    <w:p w14:paraId="51A58C6D">
      <w:pPr>
        <w:widowControl w:val="0"/>
        <w:spacing w:line="276" w:lineRule="auto"/>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9</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32AA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18AE700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40F230F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02C90D8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7EBE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1796F91E">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15C3B802">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53BD3F3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4CEE6DD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35CF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03365E48">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27228CF3">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41BC5CBE">
            <w:pPr>
              <w:spacing w:after="0" w:line="240" w:lineRule="auto"/>
              <w:jc w:val="center"/>
              <w:rPr>
                <w:rFonts w:ascii="Times New Roman" w:hAnsi="Times New Roman" w:eastAsia="Calibri" w:cs="Times New Roman"/>
                <w:sz w:val="24"/>
                <w:szCs w:val="24"/>
                <w:lang w:eastAsia="ru-RU"/>
              </w:rPr>
            </w:pPr>
          </w:p>
        </w:tc>
        <w:tc>
          <w:tcPr>
            <w:tcW w:w="1276" w:type="dxa"/>
          </w:tcPr>
          <w:p w14:paraId="6AA17FC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45212AC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7123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44ADB6C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Borders>
              <w:top w:val="single" w:color="auto" w:sz="4" w:space="0"/>
              <w:left w:val="single" w:color="auto" w:sz="4" w:space="0"/>
            </w:tcBorders>
            <w:shd w:val="clear" w:color="auto" w:fill="FFFFFF"/>
          </w:tcPr>
          <w:p w14:paraId="0752073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Основы организации эксплуатации военной автомобильной техники в части</w:t>
            </w:r>
          </w:p>
        </w:tc>
        <w:tc>
          <w:tcPr>
            <w:tcW w:w="992" w:type="dxa"/>
            <w:tcBorders>
              <w:top w:val="single" w:color="auto" w:sz="4" w:space="0"/>
              <w:left w:val="single" w:color="auto" w:sz="4" w:space="0"/>
            </w:tcBorders>
            <w:shd w:val="clear" w:color="auto" w:fill="FFFFFF"/>
            <w:vAlign w:val="center"/>
          </w:tcPr>
          <w:p w14:paraId="43666DCD">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1EE3CC66">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7D31C277">
            <w:pPr>
              <w:widowControl w:val="0"/>
              <w:spacing w:after="0" w:line="240" w:lineRule="auto"/>
              <w:jc w:val="center"/>
              <w:rPr>
                <w:rFonts w:ascii="Times New Roman" w:hAnsi="Times New Roman" w:eastAsia="Courier New" w:cs="Times New Roman"/>
                <w:sz w:val="24"/>
                <w:szCs w:val="24"/>
                <w:lang w:eastAsia="ru-RU"/>
              </w:rPr>
            </w:pPr>
            <w:r>
              <w:rPr>
                <w:rFonts w:ascii="Times New Roman" w:hAnsi="Times New Roman" w:eastAsia="Courier New" w:cs="Times New Roman"/>
                <w:sz w:val="24"/>
                <w:szCs w:val="24"/>
                <w:lang w:eastAsia="ru-RU"/>
              </w:rPr>
              <w:t>-</w:t>
            </w:r>
          </w:p>
        </w:tc>
      </w:tr>
      <w:tr w14:paraId="117A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5786048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Borders>
              <w:top w:val="single" w:color="auto" w:sz="4" w:space="0"/>
              <w:left w:val="single" w:color="auto" w:sz="4" w:space="0"/>
            </w:tcBorders>
            <w:shd w:val="clear" w:color="auto" w:fill="FFFFFF"/>
          </w:tcPr>
          <w:p w14:paraId="1AE54F6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Парки воинских частей и внутренний порядок в них</w:t>
            </w:r>
          </w:p>
        </w:tc>
        <w:tc>
          <w:tcPr>
            <w:tcW w:w="992" w:type="dxa"/>
            <w:tcBorders>
              <w:top w:val="single" w:color="auto" w:sz="4" w:space="0"/>
              <w:left w:val="single" w:color="auto" w:sz="4" w:space="0"/>
            </w:tcBorders>
            <w:shd w:val="clear" w:color="auto" w:fill="FFFFFF"/>
            <w:vAlign w:val="center"/>
          </w:tcPr>
          <w:p w14:paraId="1052127A">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6A41C475">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Lucida Sans Unicode" w:cs="Times New Roman"/>
                <w:sz w:val="24"/>
                <w:szCs w:val="24"/>
                <w:shd w:val="clear" w:color="auto" w:fill="FFFFFF"/>
                <w:lang w:val="en-US"/>
              </w:rPr>
              <w:t>2</w:t>
            </w:r>
          </w:p>
        </w:tc>
        <w:tc>
          <w:tcPr>
            <w:tcW w:w="1417" w:type="dxa"/>
            <w:tcBorders>
              <w:top w:val="single" w:color="auto" w:sz="4" w:space="0"/>
              <w:left w:val="single" w:color="auto" w:sz="4" w:space="0"/>
              <w:right w:val="single" w:color="auto" w:sz="4" w:space="0"/>
            </w:tcBorders>
            <w:shd w:val="clear" w:color="auto" w:fill="FFFFFF"/>
            <w:vAlign w:val="center"/>
          </w:tcPr>
          <w:p w14:paraId="430F9C3F">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w:t>
            </w:r>
          </w:p>
        </w:tc>
      </w:tr>
      <w:tr w14:paraId="300D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19" w:type="dxa"/>
            <w:vAlign w:val="center"/>
          </w:tcPr>
          <w:p w14:paraId="315D7E5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Borders>
              <w:top w:val="single" w:color="auto" w:sz="4" w:space="0"/>
              <w:left w:val="single" w:color="auto" w:sz="4" w:space="0"/>
            </w:tcBorders>
            <w:shd w:val="clear" w:color="auto" w:fill="FFFFFF"/>
          </w:tcPr>
          <w:p w14:paraId="7C27A519">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Вывод техники по тревоге.</w:t>
            </w:r>
          </w:p>
        </w:tc>
        <w:tc>
          <w:tcPr>
            <w:tcW w:w="992" w:type="dxa"/>
            <w:tcBorders>
              <w:top w:val="single" w:color="auto" w:sz="4" w:space="0"/>
              <w:left w:val="single" w:color="auto" w:sz="4" w:space="0"/>
            </w:tcBorders>
            <w:shd w:val="clear" w:color="auto" w:fill="FFFFFF"/>
            <w:vAlign w:val="center"/>
          </w:tcPr>
          <w:p w14:paraId="51C8AACE">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6</w:t>
            </w:r>
          </w:p>
        </w:tc>
        <w:tc>
          <w:tcPr>
            <w:tcW w:w="1276" w:type="dxa"/>
            <w:tcBorders>
              <w:top w:val="single" w:color="auto" w:sz="4" w:space="0"/>
              <w:left w:val="single" w:color="auto" w:sz="4" w:space="0"/>
            </w:tcBorders>
            <w:shd w:val="clear" w:color="auto" w:fill="FFFFFF"/>
            <w:vAlign w:val="center"/>
          </w:tcPr>
          <w:p w14:paraId="65C38E26">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Lucida Sans Unicode"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51736CBC">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r>
      <w:tr w14:paraId="1997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238" w:type="dxa"/>
            <w:gridSpan w:val="2"/>
            <w:vAlign w:val="center"/>
          </w:tcPr>
          <w:p w14:paraId="058DBCD6">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Промежуточная аттестация (зачёт)</w:t>
            </w:r>
          </w:p>
        </w:tc>
        <w:tc>
          <w:tcPr>
            <w:tcW w:w="992" w:type="dxa"/>
            <w:tcBorders>
              <w:top w:val="single" w:color="auto" w:sz="4" w:space="0"/>
              <w:left w:val="single" w:color="auto" w:sz="4" w:space="0"/>
            </w:tcBorders>
            <w:shd w:val="clear" w:color="auto" w:fill="FFFFFF"/>
            <w:vAlign w:val="center"/>
          </w:tcPr>
          <w:p w14:paraId="718464CD">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3998AD05">
            <w:pPr>
              <w:widowControl w:val="0"/>
              <w:spacing w:after="0" w:line="240" w:lineRule="auto"/>
              <w:jc w:val="center"/>
              <w:rPr>
                <w:rFonts w:ascii="Times New Roman" w:hAnsi="Times New Roman" w:eastAsia="Lucida Sans Unicode" w:cs="Times New Roman"/>
                <w:sz w:val="24"/>
                <w:szCs w:val="24"/>
                <w:shd w:val="clear" w:color="auto" w:fill="FFFFFF"/>
              </w:rPr>
            </w:pPr>
            <w:r>
              <w:rPr>
                <w:rFonts w:ascii="Times New Roman" w:hAnsi="Times New Roman" w:eastAsia="Lucida Sans Unicode"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40E0569C">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2</w:t>
            </w:r>
          </w:p>
        </w:tc>
      </w:tr>
      <w:tr w14:paraId="237A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1792E58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4EDDCED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1276" w:type="dxa"/>
          </w:tcPr>
          <w:p w14:paraId="7E3975F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417" w:type="dxa"/>
          </w:tcPr>
          <w:p w14:paraId="7F18FFA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bl>
    <w:p w14:paraId="084BDBDB">
      <w:pPr>
        <w:widowControl w:val="0"/>
        <w:spacing w:after="0" w:line="240" w:lineRule="auto"/>
        <w:ind w:firstLine="709"/>
        <w:jc w:val="both"/>
        <w:rPr>
          <w:rFonts w:ascii="Courier New" w:hAnsi="Courier New" w:eastAsia="Courier New" w:cs="Courier New"/>
          <w:sz w:val="2"/>
          <w:szCs w:val="2"/>
          <w:lang w:eastAsia="ru-RU"/>
        </w:rPr>
      </w:pPr>
    </w:p>
    <w:p w14:paraId="3C6EF558">
      <w:pPr>
        <w:widowControl w:val="0"/>
        <w:spacing w:after="0" w:line="276" w:lineRule="auto"/>
        <w:ind w:firstLine="709"/>
        <w:jc w:val="both"/>
        <w:rPr>
          <w:rFonts w:ascii="Times New Roman" w:hAnsi="Times New Roman" w:eastAsia="Times New Roman" w:cs="Times New Roman"/>
          <w:bCs/>
          <w:spacing w:val="10"/>
          <w:sz w:val="28"/>
        </w:rPr>
      </w:pPr>
    </w:p>
    <w:p w14:paraId="3C906734">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Основы организации эксплуатации военной автомобильной техники в воинской части: в</w:t>
      </w:r>
      <w:r>
        <w:rPr>
          <w:rFonts w:ascii="Times New Roman" w:hAnsi="Times New Roman" w:eastAsia="Times New Roman" w:cs="Times New Roman"/>
          <w:sz w:val="28"/>
        </w:rPr>
        <w:t>оенная автомобильная техника воинской части; боевая готовность военной автомобильной техники, исправность и надежность; обязанности военного водителя; группы эксплуатации автомобилей; эксплуатация военной автомобильной техники в сложных дорожных условиях; комплект водительского инструмента и его размещение на автомобиле, индивидуальный комплект запасных частей; средства повышенной проходимости автомобиля и правила их использования.</w:t>
      </w:r>
    </w:p>
    <w:p w14:paraId="182D95CE">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2. Парки воинских частей и внутренний порядок в них: о</w:t>
      </w:r>
      <w:r>
        <w:rPr>
          <w:rFonts w:ascii="Times New Roman" w:hAnsi="Times New Roman" w:eastAsia="Times New Roman" w:cs="Times New Roman"/>
          <w:sz w:val="28"/>
        </w:rPr>
        <w:t>сновные виды парков; элементы постоянного парк; внутренний порядок в парк; порядок выхода и возвращения машин; порядок оформления путевого листа; технологический процесс технического обслуживания автомобильной техники в постоянных парках; подвижные средства технического обслуживания и ремонта автомобильной техники; особенности оборудования полевых парков.</w:t>
      </w:r>
    </w:p>
    <w:p w14:paraId="0E038EC8">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3. Вывод техники по тревоге: д</w:t>
      </w:r>
      <w:r>
        <w:rPr>
          <w:rFonts w:ascii="Times New Roman" w:hAnsi="Times New Roman" w:eastAsia="Times New Roman" w:cs="Times New Roman"/>
          <w:sz w:val="28"/>
        </w:rPr>
        <w:t>ействия военного водителя по тревоге; снятие автомобильной техники с хранения; организация вывода автомобилей из парка по тревоге.</w:t>
      </w:r>
    </w:p>
    <w:p w14:paraId="2AE60A0B">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sz w:val="28"/>
        </w:rPr>
        <w:t xml:space="preserve">Промежуточная аттестация (зачёт). Решение тематических задач по темам </w:t>
      </w:r>
    </w:p>
    <w:p w14:paraId="6435D8B7">
      <w:pPr>
        <w:widowControl w:val="0"/>
        <w:spacing w:after="0" w:line="276" w:lineRule="auto"/>
        <w:jc w:val="both"/>
        <w:rPr>
          <w:rFonts w:ascii="Times New Roman" w:hAnsi="Times New Roman" w:eastAsia="Times New Roman" w:cs="Times New Roman"/>
          <w:sz w:val="28"/>
        </w:rPr>
      </w:pPr>
      <w:r>
        <w:rPr>
          <w:rFonts w:ascii="Times New Roman" w:hAnsi="Times New Roman" w:eastAsia="Times New Roman" w:cs="Times New Roman"/>
          <w:sz w:val="28"/>
        </w:rPr>
        <w:t>1–3. Контроль знаний и умений.</w:t>
      </w:r>
      <w:r>
        <w:rPr>
          <w:rFonts w:ascii="Times New Roman" w:hAnsi="Times New Roman" w:eastAsia="Times New Roman" w:cs="Times New Roman"/>
          <w:b/>
          <w:bCs/>
          <w:sz w:val="28"/>
          <w:szCs w:val="28"/>
        </w:rPr>
        <w:br w:type="page"/>
      </w:r>
    </w:p>
    <w:p w14:paraId="356A4719">
      <w:pPr>
        <w:widowControl w:val="0"/>
        <w:spacing w:after="0" w:line="276" w:lineRule="auto"/>
        <w:ind w:firstLine="709"/>
        <w:jc w:val="both"/>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4.2.4. Учебный предмет «Основы управления транспортным средством категории «С» в экстремальных ситуациях»</w:t>
      </w:r>
    </w:p>
    <w:p w14:paraId="0732704C">
      <w:pPr>
        <w:widowControl w:val="0"/>
        <w:spacing w:after="0" w:line="276" w:lineRule="auto"/>
        <w:ind w:firstLine="709"/>
        <w:jc w:val="cente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Распределение учебных часов по темам</w:t>
      </w:r>
    </w:p>
    <w:p w14:paraId="0AA30DFB">
      <w:pPr>
        <w:widowControl w:val="0"/>
        <w:spacing w:line="276" w:lineRule="auto"/>
        <w:ind w:firstLine="709"/>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10</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5416"/>
        <w:gridCol w:w="992"/>
        <w:gridCol w:w="1276"/>
        <w:gridCol w:w="1416"/>
      </w:tblGrid>
      <w:tr w14:paraId="6E48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restart"/>
            <w:vAlign w:val="center"/>
          </w:tcPr>
          <w:p w14:paraId="477B482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6" w:type="dxa"/>
            <w:vMerge w:val="restart"/>
            <w:vAlign w:val="center"/>
          </w:tcPr>
          <w:p w14:paraId="6A15CDD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4" w:type="dxa"/>
            <w:gridSpan w:val="3"/>
          </w:tcPr>
          <w:p w14:paraId="034CE60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0046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continue"/>
          </w:tcPr>
          <w:p w14:paraId="1335E702">
            <w:pPr>
              <w:spacing w:after="0" w:line="240" w:lineRule="auto"/>
              <w:jc w:val="center"/>
              <w:rPr>
                <w:rFonts w:ascii="Times New Roman" w:hAnsi="Times New Roman" w:eastAsia="Calibri" w:cs="Times New Roman"/>
                <w:sz w:val="24"/>
                <w:szCs w:val="24"/>
                <w:lang w:eastAsia="ru-RU"/>
              </w:rPr>
            </w:pPr>
          </w:p>
        </w:tc>
        <w:tc>
          <w:tcPr>
            <w:tcW w:w="5416" w:type="dxa"/>
            <w:vMerge w:val="continue"/>
          </w:tcPr>
          <w:p w14:paraId="4DC1B8EB">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0C83620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2" w:type="dxa"/>
            <w:gridSpan w:val="2"/>
          </w:tcPr>
          <w:p w14:paraId="5C3867F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6AE9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continue"/>
          </w:tcPr>
          <w:p w14:paraId="7210F05D">
            <w:pPr>
              <w:spacing w:after="0" w:line="240" w:lineRule="auto"/>
              <w:jc w:val="center"/>
              <w:rPr>
                <w:rFonts w:ascii="Times New Roman" w:hAnsi="Times New Roman" w:eastAsia="Calibri" w:cs="Times New Roman"/>
                <w:sz w:val="24"/>
                <w:szCs w:val="24"/>
                <w:lang w:eastAsia="ru-RU"/>
              </w:rPr>
            </w:pPr>
          </w:p>
        </w:tc>
        <w:tc>
          <w:tcPr>
            <w:tcW w:w="5416" w:type="dxa"/>
            <w:vMerge w:val="continue"/>
          </w:tcPr>
          <w:p w14:paraId="7D984319">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6994F0AD">
            <w:pPr>
              <w:spacing w:after="0" w:line="240" w:lineRule="auto"/>
              <w:jc w:val="center"/>
              <w:rPr>
                <w:rFonts w:ascii="Times New Roman" w:hAnsi="Times New Roman" w:eastAsia="Calibri" w:cs="Times New Roman"/>
                <w:sz w:val="24"/>
                <w:szCs w:val="24"/>
                <w:lang w:eastAsia="ru-RU"/>
              </w:rPr>
            </w:pPr>
          </w:p>
        </w:tc>
        <w:tc>
          <w:tcPr>
            <w:tcW w:w="1276" w:type="dxa"/>
          </w:tcPr>
          <w:p w14:paraId="405EFF7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6" w:type="dxa"/>
          </w:tcPr>
          <w:p w14:paraId="21713A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3452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23" w:type="dxa"/>
            <w:vAlign w:val="center"/>
          </w:tcPr>
          <w:p w14:paraId="14CAA32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6" w:type="dxa"/>
            <w:tcBorders>
              <w:top w:val="single" w:color="auto" w:sz="4" w:space="0"/>
              <w:left w:val="single" w:color="auto" w:sz="4" w:space="0"/>
            </w:tcBorders>
            <w:shd w:val="clear" w:color="auto" w:fill="FFFFFF"/>
            <w:vAlign w:val="center"/>
          </w:tcPr>
          <w:p w14:paraId="259CFB7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Приёмы управления автомобилем в экстремальных ситуациях</w:t>
            </w:r>
          </w:p>
        </w:tc>
        <w:tc>
          <w:tcPr>
            <w:tcW w:w="992" w:type="dxa"/>
            <w:tcBorders>
              <w:top w:val="single" w:color="auto" w:sz="4" w:space="0"/>
              <w:left w:val="single" w:color="auto" w:sz="4" w:space="0"/>
            </w:tcBorders>
            <w:shd w:val="clear" w:color="auto" w:fill="FFFFFF"/>
            <w:vAlign w:val="center"/>
          </w:tcPr>
          <w:p w14:paraId="78DDFFB2">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7AC359D6">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w:t>
            </w:r>
          </w:p>
        </w:tc>
        <w:tc>
          <w:tcPr>
            <w:tcW w:w="1416" w:type="dxa"/>
            <w:tcBorders>
              <w:top w:val="single" w:color="auto" w:sz="4" w:space="0"/>
              <w:left w:val="single" w:color="auto" w:sz="4" w:space="0"/>
              <w:right w:val="single" w:color="auto" w:sz="4" w:space="0"/>
            </w:tcBorders>
            <w:shd w:val="clear" w:color="auto" w:fill="FFFFFF"/>
            <w:vAlign w:val="center"/>
          </w:tcPr>
          <w:p w14:paraId="271C30CB">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r>
      <w:tr w14:paraId="2B00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9" w:type="dxa"/>
            <w:gridSpan w:val="2"/>
          </w:tcPr>
          <w:p w14:paraId="61A4B0A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51EBBAE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310137C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416" w:type="dxa"/>
          </w:tcPr>
          <w:p w14:paraId="1448BFD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bl>
    <w:p w14:paraId="60201212">
      <w:pPr>
        <w:widowControl w:val="0"/>
        <w:spacing w:after="0" w:line="276" w:lineRule="auto"/>
        <w:ind w:firstLine="709"/>
        <w:jc w:val="both"/>
        <w:rPr>
          <w:rFonts w:ascii="Times New Roman" w:hAnsi="Times New Roman" w:eastAsia="Times New Roman" w:cs="Times New Roman"/>
          <w:bCs/>
          <w:spacing w:val="10"/>
          <w:sz w:val="28"/>
        </w:rPr>
      </w:pPr>
    </w:p>
    <w:p w14:paraId="5E45FE43">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Приёмы управления автомобилем в экстремальных ситуациях: р</w:t>
      </w:r>
      <w:r>
        <w:rPr>
          <w:rFonts w:ascii="Times New Roman" w:hAnsi="Times New Roman" w:eastAsia="Times New Roman" w:cs="Times New Roman"/>
          <w:sz w:val="28"/>
        </w:rPr>
        <w:t>азгон и торможение на дорогах с низким коэффициентом сцепления дорожного покрытия (дождь, туман, снег, гололедица); управление автомобилем при прохождении поворотов; действия водителя по устранению сноса полноприводного автомобиля, заноса полноприводного и заднеприводного автомобиля; приёмы маневрирования при объезде внезапно возникшего на дороге препятствия.</w:t>
      </w:r>
    </w:p>
    <w:p w14:paraId="4E71EB82">
      <w:pPr>
        <w:widowControl w:val="0"/>
        <w:spacing w:after="0" w:line="240" w:lineRule="auto"/>
        <w:ind w:firstLine="709"/>
        <w:jc w:val="both"/>
        <w:rPr>
          <w:rFonts w:ascii="Times New Roman" w:hAnsi="Times New Roman" w:eastAsia="Times New Roman" w:cs="Times New Roman"/>
          <w:sz w:val="28"/>
        </w:rPr>
      </w:pPr>
    </w:p>
    <w:p w14:paraId="28C418A6">
      <w:pP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br w:type="page"/>
      </w:r>
    </w:p>
    <w:p w14:paraId="73C7D919">
      <w:pPr>
        <w:widowControl w:val="0"/>
        <w:spacing w:after="0" w:line="276" w:lineRule="auto"/>
        <w:ind w:firstLine="709"/>
        <w:jc w:val="both"/>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4.2.5. Учебный предмет «Основы маршевой подготовки»</w:t>
      </w:r>
    </w:p>
    <w:p w14:paraId="5ACC115B">
      <w:pPr>
        <w:widowControl w:val="0"/>
        <w:spacing w:after="0" w:line="276" w:lineRule="auto"/>
        <w:ind w:firstLine="709"/>
        <w:jc w:val="cente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Распределение учебных часов по темам</w:t>
      </w:r>
    </w:p>
    <w:p w14:paraId="3A925569">
      <w:pPr>
        <w:widowControl w:val="0"/>
        <w:spacing w:line="276" w:lineRule="auto"/>
        <w:ind w:firstLine="709"/>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11</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3EE9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5AE5AC8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655A483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41012F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1B72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3901A05F">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4F0CFD52">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15983EF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6EF2C4D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1551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58E29631">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2654689B">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51A4294C">
            <w:pPr>
              <w:spacing w:after="0" w:line="240" w:lineRule="auto"/>
              <w:jc w:val="center"/>
              <w:rPr>
                <w:rFonts w:ascii="Times New Roman" w:hAnsi="Times New Roman" w:eastAsia="Calibri" w:cs="Times New Roman"/>
                <w:sz w:val="24"/>
                <w:szCs w:val="24"/>
                <w:lang w:eastAsia="ru-RU"/>
              </w:rPr>
            </w:pPr>
          </w:p>
        </w:tc>
        <w:tc>
          <w:tcPr>
            <w:tcW w:w="1276" w:type="dxa"/>
          </w:tcPr>
          <w:p w14:paraId="749CBBA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51BEAF7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4353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6D87D99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Borders>
              <w:top w:val="single" w:color="auto" w:sz="4" w:space="0"/>
              <w:left w:val="single" w:color="auto" w:sz="4" w:space="0"/>
            </w:tcBorders>
            <w:shd w:val="clear" w:color="auto" w:fill="FFFFFF"/>
          </w:tcPr>
          <w:p w14:paraId="0A5F3AB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Действия водителя на марше</w:t>
            </w:r>
          </w:p>
        </w:tc>
        <w:tc>
          <w:tcPr>
            <w:tcW w:w="992" w:type="dxa"/>
            <w:tcBorders>
              <w:top w:val="single" w:color="auto" w:sz="4" w:space="0"/>
              <w:left w:val="single" w:color="auto" w:sz="4" w:space="0"/>
            </w:tcBorders>
            <w:shd w:val="clear" w:color="auto" w:fill="FFFFFF"/>
            <w:vAlign w:val="center"/>
          </w:tcPr>
          <w:p w14:paraId="0978C15B">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62AA43FC">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1BFFA2F3">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r>
      <w:tr w14:paraId="31C2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001B550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Borders>
              <w:top w:val="single" w:color="auto" w:sz="4" w:space="0"/>
              <w:left w:val="single" w:color="auto" w:sz="4" w:space="0"/>
            </w:tcBorders>
            <w:shd w:val="clear" w:color="auto" w:fill="FFFFFF"/>
          </w:tcPr>
          <w:p w14:paraId="2D76B41B">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Совершение 50-км марша</w:t>
            </w:r>
          </w:p>
        </w:tc>
        <w:tc>
          <w:tcPr>
            <w:tcW w:w="992" w:type="dxa"/>
            <w:tcBorders>
              <w:top w:val="single" w:color="auto" w:sz="4" w:space="0"/>
              <w:left w:val="single" w:color="auto" w:sz="4" w:space="0"/>
            </w:tcBorders>
            <w:shd w:val="clear" w:color="auto" w:fill="FFFFFF"/>
            <w:vAlign w:val="center"/>
          </w:tcPr>
          <w:p w14:paraId="4C627548">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5BCD0CC5">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74D05FD5">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4</w:t>
            </w:r>
          </w:p>
        </w:tc>
      </w:tr>
      <w:tr w14:paraId="15E4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19" w:type="dxa"/>
            <w:vAlign w:val="center"/>
          </w:tcPr>
          <w:p w14:paraId="64009B1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Borders>
              <w:top w:val="single" w:color="auto" w:sz="4" w:space="0"/>
              <w:left w:val="single" w:color="auto" w:sz="4" w:space="0"/>
            </w:tcBorders>
            <w:shd w:val="clear" w:color="auto" w:fill="FFFFFF"/>
          </w:tcPr>
          <w:p w14:paraId="59D01133">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Комплексное специальное занятие с совершением 100-км марша</w:t>
            </w:r>
          </w:p>
        </w:tc>
        <w:tc>
          <w:tcPr>
            <w:tcW w:w="992" w:type="dxa"/>
            <w:tcBorders>
              <w:top w:val="single" w:color="auto" w:sz="4" w:space="0"/>
              <w:left w:val="single" w:color="auto" w:sz="4" w:space="0"/>
            </w:tcBorders>
            <w:shd w:val="clear" w:color="auto" w:fill="FFFFFF"/>
            <w:vAlign w:val="center"/>
          </w:tcPr>
          <w:p w14:paraId="71FA20AE">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6</w:t>
            </w:r>
          </w:p>
        </w:tc>
        <w:tc>
          <w:tcPr>
            <w:tcW w:w="1276" w:type="dxa"/>
            <w:tcBorders>
              <w:top w:val="single" w:color="auto" w:sz="4" w:space="0"/>
              <w:left w:val="single" w:color="auto" w:sz="4" w:space="0"/>
            </w:tcBorders>
            <w:shd w:val="clear" w:color="auto" w:fill="FFFFFF"/>
            <w:vAlign w:val="center"/>
          </w:tcPr>
          <w:p w14:paraId="324AA80B">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6CEDC136">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6</w:t>
            </w:r>
          </w:p>
        </w:tc>
      </w:tr>
      <w:tr w14:paraId="363E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3396577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7D23A31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276" w:type="dxa"/>
          </w:tcPr>
          <w:p w14:paraId="0C07B63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3758F7A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r>
    </w:tbl>
    <w:p w14:paraId="10F185D7">
      <w:pPr>
        <w:widowControl w:val="0"/>
        <w:spacing w:after="0" w:line="276" w:lineRule="auto"/>
        <w:ind w:firstLine="709"/>
        <w:jc w:val="both"/>
        <w:rPr>
          <w:rFonts w:ascii="Times New Roman" w:hAnsi="Times New Roman" w:eastAsia="Times New Roman" w:cs="Times New Roman"/>
          <w:bCs/>
          <w:spacing w:val="10"/>
          <w:sz w:val="28"/>
        </w:rPr>
      </w:pPr>
    </w:p>
    <w:p w14:paraId="30C42C06">
      <w:pPr>
        <w:widowControl w:val="0"/>
        <w:spacing w:after="0" w:line="276" w:lineRule="auto"/>
        <w:ind w:firstLine="709"/>
        <w:jc w:val="both"/>
        <w:rPr>
          <w:rFonts w:ascii="Courier New" w:hAnsi="Courier New" w:eastAsia="Courier New" w:cs="Courier New"/>
          <w:sz w:val="2"/>
          <w:szCs w:val="2"/>
          <w:lang w:eastAsia="ru-RU"/>
        </w:rPr>
      </w:pPr>
    </w:p>
    <w:p w14:paraId="7D31C0D7">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Действия водителя на марше: с</w:t>
      </w:r>
      <w:r>
        <w:rPr>
          <w:rFonts w:ascii="Times New Roman" w:hAnsi="Times New Roman" w:eastAsia="Times New Roman" w:cs="Times New Roman"/>
          <w:sz w:val="28"/>
        </w:rPr>
        <w:t>игналы управления строем (колонной); организация охранения колонны на привале; порядок действий водителя при налете авиации; отражение нападения диверсионно-разведывательных групп (ДРГ) противника; порядок действий водителя при преодолении участков заражения; порядок проведения частичной специальной обработки личного состава, вооружения и техники.</w:t>
      </w:r>
    </w:p>
    <w:p w14:paraId="7BF8FBAA">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2. Совершение 50-км марша: в</w:t>
      </w:r>
      <w:r>
        <w:rPr>
          <w:rFonts w:ascii="Times New Roman" w:hAnsi="Times New Roman" w:eastAsia="Times New Roman" w:cs="Times New Roman"/>
          <w:sz w:val="28"/>
        </w:rPr>
        <w:t>ождение автомобилей в колонне по дорогам и пересечённой местности; вытягивание колонны; преодоление заражённого участка; управление автомобилем в средствах индивидуальной защиты; преодоление подъёмов и спусков; проезд колонны через железнодорожный переезд со шлагбаумом (без шлагбаума); преодоление минно-взрывных заграждений по колейному проход; преодоление брода, переправ и других сложных участков местности; разворот колонны для движения в обратном направлении.</w:t>
      </w:r>
    </w:p>
    <w:p w14:paraId="615F34EC">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3. Комплексное специальное занятие с совершением 100-км марша: ко</w:t>
      </w:r>
      <w:r>
        <w:rPr>
          <w:rFonts w:ascii="Times New Roman" w:hAnsi="Times New Roman" w:eastAsia="Times New Roman" w:cs="Times New Roman"/>
          <w:sz w:val="28"/>
        </w:rPr>
        <w:t>нтрольный осмотр автомобилей перед маршем; движение в колонне по дорогам с твёрдым покрытием, грунтовым дорогам и пересечённой местности, выдерживание дистанции на заданной скорости; преодоление различных препятствий и минных полей; остановка колонны, проведение контрольного осмотра автомобилей на привале; действия водителей на привале при нападении воздушного противника и ДРГ; выявление и устранение неисправностей автомобилей на марше; подготовка неисправного автомобиля к буксировке; правила буксировки неисправного автомобиля, требования безопасности при буксировке.</w:t>
      </w:r>
    </w:p>
    <w:p w14:paraId="2AB2B75B">
      <w:pPr>
        <w:widowControl w:val="0"/>
        <w:spacing w:after="0" w:line="276" w:lineRule="auto"/>
        <w:ind w:firstLine="709"/>
        <w:jc w:val="both"/>
        <w:rPr>
          <w:rFonts w:ascii="Times New Roman" w:hAnsi="Times New Roman" w:eastAsia="Times New Roman" w:cs="Times New Roman"/>
          <w:sz w:val="28"/>
        </w:rPr>
      </w:pPr>
    </w:p>
    <w:p w14:paraId="24BEA293">
      <w:pPr>
        <w:spacing w:after="0" w:line="276" w:lineRule="auto"/>
        <w:ind w:firstLine="709"/>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245E64C5">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4.3. Профессиональный</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цикл</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Образовательной программы</w:t>
      </w:r>
    </w:p>
    <w:p w14:paraId="2102C8F5">
      <w:pPr>
        <w:widowControl w:val="0"/>
        <w:tabs>
          <w:tab w:val="left" w:pos="1826"/>
        </w:tabs>
        <w:autoSpaceDE w:val="0"/>
        <w:autoSpaceDN w:val="0"/>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4.3.1. Учебный</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предмет</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«Организация и выполнение грузовых перевозок автомобильным транспортом»</w:t>
      </w:r>
    </w:p>
    <w:p w14:paraId="7C468743">
      <w:pPr>
        <w:widowControl w:val="0"/>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Распределение</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часов</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по</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разделам</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и</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темам</w:t>
      </w:r>
    </w:p>
    <w:p w14:paraId="68251CFE">
      <w:pPr>
        <w:spacing w:line="276" w:lineRule="auto"/>
        <w:jc w:val="right"/>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Таблица 12</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5815"/>
        <w:gridCol w:w="851"/>
        <w:gridCol w:w="1130"/>
        <w:gridCol w:w="1134"/>
      </w:tblGrid>
      <w:tr w14:paraId="6CB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restart"/>
            <w:vAlign w:val="center"/>
          </w:tcPr>
          <w:p w14:paraId="6A26475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815" w:type="dxa"/>
            <w:vMerge w:val="restart"/>
            <w:vAlign w:val="center"/>
          </w:tcPr>
          <w:p w14:paraId="7E96E07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115" w:type="dxa"/>
            <w:gridSpan w:val="3"/>
          </w:tcPr>
          <w:p w14:paraId="3E3FF8C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5A7C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continue"/>
          </w:tcPr>
          <w:p w14:paraId="6532458A">
            <w:pPr>
              <w:spacing w:after="0" w:line="240" w:lineRule="auto"/>
              <w:jc w:val="center"/>
              <w:rPr>
                <w:rFonts w:ascii="Times New Roman" w:hAnsi="Times New Roman" w:eastAsia="Calibri" w:cs="Times New Roman"/>
                <w:sz w:val="24"/>
                <w:szCs w:val="24"/>
                <w:lang w:eastAsia="ru-RU"/>
              </w:rPr>
            </w:pPr>
          </w:p>
        </w:tc>
        <w:tc>
          <w:tcPr>
            <w:tcW w:w="5815" w:type="dxa"/>
            <w:vMerge w:val="continue"/>
          </w:tcPr>
          <w:p w14:paraId="245911C7">
            <w:pPr>
              <w:spacing w:after="0" w:line="240" w:lineRule="auto"/>
              <w:jc w:val="center"/>
              <w:rPr>
                <w:rFonts w:ascii="Times New Roman" w:hAnsi="Times New Roman" w:eastAsia="Calibri" w:cs="Times New Roman"/>
                <w:sz w:val="24"/>
                <w:szCs w:val="24"/>
                <w:lang w:eastAsia="ru-RU"/>
              </w:rPr>
            </w:pPr>
          </w:p>
        </w:tc>
        <w:tc>
          <w:tcPr>
            <w:tcW w:w="851" w:type="dxa"/>
            <w:vMerge w:val="restart"/>
            <w:vAlign w:val="center"/>
          </w:tcPr>
          <w:p w14:paraId="3BAA88C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264" w:type="dxa"/>
            <w:gridSpan w:val="2"/>
          </w:tcPr>
          <w:p w14:paraId="64C869E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749C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continue"/>
          </w:tcPr>
          <w:p w14:paraId="17BF3AE0">
            <w:pPr>
              <w:spacing w:after="0" w:line="240" w:lineRule="auto"/>
              <w:jc w:val="center"/>
              <w:rPr>
                <w:rFonts w:ascii="Times New Roman" w:hAnsi="Times New Roman" w:eastAsia="Calibri" w:cs="Times New Roman"/>
                <w:sz w:val="24"/>
                <w:szCs w:val="24"/>
                <w:lang w:eastAsia="ru-RU"/>
              </w:rPr>
            </w:pPr>
          </w:p>
        </w:tc>
        <w:tc>
          <w:tcPr>
            <w:tcW w:w="5815" w:type="dxa"/>
            <w:vMerge w:val="continue"/>
          </w:tcPr>
          <w:p w14:paraId="7F010D83">
            <w:pPr>
              <w:spacing w:after="0" w:line="240" w:lineRule="auto"/>
              <w:jc w:val="center"/>
              <w:rPr>
                <w:rFonts w:ascii="Times New Roman" w:hAnsi="Times New Roman" w:eastAsia="Calibri" w:cs="Times New Roman"/>
                <w:sz w:val="24"/>
                <w:szCs w:val="24"/>
                <w:lang w:eastAsia="ru-RU"/>
              </w:rPr>
            </w:pPr>
          </w:p>
        </w:tc>
        <w:tc>
          <w:tcPr>
            <w:tcW w:w="851" w:type="dxa"/>
            <w:vMerge w:val="continue"/>
          </w:tcPr>
          <w:p w14:paraId="688E7034">
            <w:pPr>
              <w:spacing w:after="0" w:line="240" w:lineRule="auto"/>
              <w:jc w:val="center"/>
              <w:rPr>
                <w:rFonts w:ascii="Times New Roman" w:hAnsi="Times New Roman" w:eastAsia="Calibri" w:cs="Times New Roman"/>
                <w:sz w:val="24"/>
                <w:szCs w:val="24"/>
                <w:lang w:eastAsia="ru-RU"/>
              </w:rPr>
            </w:pPr>
          </w:p>
        </w:tc>
        <w:tc>
          <w:tcPr>
            <w:tcW w:w="1130" w:type="dxa"/>
          </w:tcPr>
          <w:p w14:paraId="2B01FCD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134" w:type="dxa"/>
          </w:tcPr>
          <w:p w14:paraId="463B39F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502D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80" w:type="dxa"/>
            <w:vAlign w:val="center"/>
          </w:tcPr>
          <w:p w14:paraId="2396198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815" w:type="dxa"/>
          </w:tcPr>
          <w:p w14:paraId="762E014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Нормативные правовые акты, определяющие порядок перевозки грузов автомобильным транспортом </w:t>
            </w:r>
          </w:p>
        </w:tc>
        <w:tc>
          <w:tcPr>
            <w:tcW w:w="851" w:type="dxa"/>
          </w:tcPr>
          <w:p w14:paraId="65729E1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p w14:paraId="7FE5F224">
            <w:pPr>
              <w:spacing w:after="0" w:line="240" w:lineRule="auto"/>
              <w:jc w:val="center"/>
              <w:rPr>
                <w:rFonts w:ascii="Times New Roman" w:hAnsi="Times New Roman" w:eastAsia="Calibri" w:cs="Times New Roman"/>
                <w:sz w:val="24"/>
                <w:szCs w:val="24"/>
                <w:lang w:eastAsia="ru-RU"/>
              </w:rPr>
            </w:pPr>
          </w:p>
        </w:tc>
        <w:tc>
          <w:tcPr>
            <w:tcW w:w="1130" w:type="dxa"/>
          </w:tcPr>
          <w:p w14:paraId="0E19983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p w14:paraId="4A6AB8B1">
            <w:pPr>
              <w:spacing w:after="0" w:line="240" w:lineRule="auto"/>
              <w:jc w:val="center"/>
              <w:rPr>
                <w:rFonts w:ascii="Times New Roman" w:hAnsi="Times New Roman" w:eastAsia="Calibri" w:cs="Times New Roman"/>
                <w:sz w:val="24"/>
                <w:szCs w:val="24"/>
                <w:lang w:eastAsia="ru-RU"/>
              </w:rPr>
            </w:pPr>
          </w:p>
        </w:tc>
        <w:tc>
          <w:tcPr>
            <w:tcW w:w="1134" w:type="dxa"/>
          </w:tcPr>
          <w:p w14:paraId="5C9DC99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47ED07B7">
            <w:pPr>
              <w:spacing w:after="0" w:line="240" w:lineRule="auto"/>
              <w:jc w:val="center"/>
              <w:rPr>
                <w:rFonts w:ascii="Times New Roman" w:hAnsi="Times New Roman" w:eastAsia="Calibri" w:cs="Times New Roman"/>
                <w:sz w:val="24"/>
                <w:szCs w:val="24"/>
                <w:lang w:eastAsia="ru-RU"/>
              </w:rPr>
            </w:pPr>
          </w:p>
        </w:tc>
      </w:tr>
      <w:tr w14:paraId="4757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80" w:type="dxa"/>
            <w:vAlign w:val="center"/>
          </w:tcPr>
          <w:p w14:paraId="16E2D60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815" w:type="dxa"/>
          </w:tcPr>
          <w:p w14:paraId="26015C9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Правила перевозок грузов автомобильным транспортом</w:t>
            </w:r>
          </w:p>
        </w:tc>
        <w:tc>
          <w:tcPr>
            <w:tcW w:w="851" w:type="dxa"/>
          </w:tcPr>
          <w:p w14:paraId="4465884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130" w:type="dxa"/>
          </w:tcPr>
          <w:p w14:paraId="726D6A5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134" w:type="dxa"/>
          </w:tcPr>
          <w:p w14:paraId="4D7413C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CA1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80" w:type="dxa"/>
            <w:vAlign w:val="center"/>
          </w:tcPr>
          <w:p w14:paraId="0528143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815" w:type="dxa"/>
          </w:tcPr>
          <w:p w14:paraId="4176F3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Основные показатели работы грузовых автомобилей </w:t>
            </w:r>
          </w:p>
        </w:tc>
        <w:tc>
          <w:tcPr>
            <w:tcW w:w="851" w:type="dxa"/>
          </w:tcPr>
          <w:p w14:paraId="07FB61D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0" w:type="dxa"/>
          </w:tcPr>
          <w:p w14:paraId="6788AD4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4" w:type="dxa"/>
          </w:tcPr>
          <w:p w14:paraId="7358655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1ED4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80" w:type="dxa"/>
            <w:vAlign w:val="center"/>
          </w:tcPr>
          <w:p w14:paraId="3763DF4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815" w:type="dxa"/>
          </w:tcPr>
          <w:p w14:paraId="131F929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Организация грузовых перевозок</w:t>
            </w:r>
          </w:p>
        </w:tc>
        <w:tc>
          <w:tcPr>
            <w:tcW w:w="851" w:type="dxa"/>
          </w:tcPr>
          <w:p w14:paraId="537F5F0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0" w:type="dxa"/>
          </w:tcPr>
          <w:p w14:paraId="1E0867B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4" w:type="dxa"/>
          </w:tcPr>
          <w:p w14:paraId="60FFE21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5412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880" w:type="dxa"/>
            <w:vAlign w:val="center"/>
          </w:tcPr>
          <w:p w14:paraId="11F7497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815" w:type="dxa"/>
          </w:tcPr>
          <w:p w14:paraId="49A969E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Диспетчерское руководство работой подвижного состава </w:t>
            </w:r>
          </w:p>
        </w:tc>
        <w:tc>
          <w:tcPr>
            <w:tcW w:w="851" w:type="dxa"/>
          </w:tcPr>
          <w:p w14:paraId="5BB5C8A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0" w:type="dxa"/>
          </w:tcPr>
          <w:p w14:paraId="116B32F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4" w:type="dxa"/>
          </w:tcPr>
          <w:p w14:paraId="70EF455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2AC2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6C2502F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5815" w:type="dxa"/>
          </w:tcPr>
          <w:p w14:paraId="0CE8AC90">
            <w:pPr>
              <w:spacing w:after="0" w:line="240" w:lineRule="auto"/>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 xml:space="preserve">Применение тахографов </w:t>
            </w:r>
          </w:p>
        </w:tc>
        <w:tc>
          <w:tcPr>
            <w:tcW w:w="851" w:type="dxa"/>
          </w:tcPr>
          <w:p w14:paraId="2B9EC1D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0" w:type="dxa"/>
          </w:tcPr>
          <w:p w14:paraId="34A30EF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4" w:type="dxa"/>
          </w:tcPr>
          <w:p w14:paraId="40C804B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5CE1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5" w:type="dxa"/>
            <w:gridSpan w:val="2"/>
          </w:tcPr>
          <w:p w14:paraId="28680D27">
            <w:pPr>
              <w:spacing w:after="0" w:line="240" w:lineRule="auto"/>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Промежуточная аттестация (зачёт)</w:t>
            </w:r>
          </w:p>
        </w:tc>
        <w:tc>
          <w:tcPr>
            <w:tcW w:w="851" w:type="dxa"/>
          </w:tcPr>
          <w:p w14:paraId="6C16E08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0" w:type="dxa"/>
          </w:tcPr>
          <w:p w14:paraId="55731D0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134" w:type="dxa"/>
          </w:tcPr>
          <w:p w14:paraId="5882194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1A55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5" w:type="dxa"/>
            <w:gridSpan w:val="2"/>
          </w:tcPr>
          <w:p w14:paraId="307DE8F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1" w:type="dxa"/>
          </w:tcPr>
          <w:p w14:paraId="39AD071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28</w:t>
            </w:r>
          </w:p>
        </w:tc>
        <w:tc>
          <w:tcPr>
            <w:tcW w:w="1130" w:type="dxa"/>
          </w:tcPr>
          <w:p w14:paraId="6917C2E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1134" w:type="dxa"/>
          </w:tcPr>
          <w:p w14:paraId="4240011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bl>
    <w:p w14:paraId="6420768C">
      <w:pPr>
        <w:spacing w:after="0" w:line="276" w:lineRule="auto"/>
        <w:ind w:firstLine="709"/>
        <w:jc w:val="both"/>
        <w:rPr>
          <w:rFonts w:ascii="Times New Roman" w:hAnsi="Times New Roman" w:eastAsia="Calibri" w:cs="Times New Roman"/>
          <w:sz w:val="28"/>
          <w:szCs w:val="28"/>
        </w:rPr>
      </w:pPr>
    </w:p>
    <w:p w14:paraId="78C981A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rPr>
        <w:t>Тема 1. Нормативные правовые акты, определяющие порядок перевозки грузов автомобильным транспортом: Федеральный закон от 8 ноября 2007 г. № 259-ФЗ «Устав автомобильного транспорта и городского наземного электрического транспорта»;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закон № 196-ФЗ; правила перевозок грузов автомобильным транспортом; правила движения тяжеловесного и (или) крупногабаритного транспортного средства; порядок осуществления весового и габаритного контроля транспортных средств;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правила по охране труда на автомобильном транспорте;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особенности режима рабочего времени и времени отдыха, условий труда водителей автомобилей; порядок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14:paraId="38C00DA3">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2.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приёма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14:paraId="27829300">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3. Основные показатели работы грузовых автомобилей: технико-эксплуатационные показатели работы грузовых автомобилей; повышение грузоподъёмности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642BBA9C">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4.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1275A308">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Тема 5.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учёт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 </w:t>
      </w:r>
    </w:p>
    <w:p w14:paraId="56B46F8F">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6. 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14:paraId="3355CA9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Промежуточная аттестация (зачёт). Решение тематических задач по темам </w:t>
      </w:r>
    </w:p>
    <w:p w14:paraId="1AADA0FD">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1–6. Контроль знаний и умений.</w:t>
      </w:r>
    </w:p>
    <w:p w14:paraId="101567D9">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31DBE2F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1. Горев А.Э. Грузовые автомобильные перевозки. – М.: Издательский центр «Академия», 2004. – 288 с. </w:t>
      </w:r>
    </w:p>
    <w:p w14:paraId="5B6F10D8">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2. Майборода М.Е. Грузовые автомобильные перевозки. – Ростов н/ Дону: «Феникс», 2007. – 442 с. </w:t>
      </w:r>
    </w:p>
    <w:p w14:paraId="29C087CB">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Calibri" w:cs="Times New Roman"/>
          <w:sz w:val="28"/>
          <w:szCs w:val="28"/>
          <w:lang w:eastAsia="ru-RU"/>
        </w:rPr>
        <w:t>3. Савин В.И. Перевозки грузов автомобильным транспортом. – М.: «Дело и Сервис», 2002 – 544 с.</w:t>
      </w:r>
      <w:r>
        <w:rPr>
          <w:rFonts w:ascii="Times New Roman" w:hAnsi="Times New Roman" w:eastAsia="Times New Roman" w:cs="Times New Roman"/>
          <w:b/>
          <w:bCs/>
          <w:sz w:val="28"/>
          <w:szCs w:val="28"/>
        </w:rPr>
        <w:br w:type="page"/>
      </w:r>
    </w:p>
    <w:p w14:paraId="54EB1D02">
      <w:pPr>
        <w:widowControl w:val="0"/>
        <w:autoSpaceDE w:val="0"/>
        <w:autoSpaceDN w:val="0"/>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4.4. Практическая подготовка</w:t>
      </w:r>
    </w:p>
    <w:p w14:paraId="421162A2">
      <w:pPr>
        <w:widowControl w:val="0"/>
        <w:autoSpaceDE w:val="0"/>
        <w:autoSpaceDN w:val="0"/>
        <w:spacing w:after="0" w:line="276" w:lineRule="auto"/>
        <w:ind w:firstLine="709"/>
        <w:jc w:val="both"/>
        <w:rPr>
          <w:rFonts w:ascii="Times New Roman" w:hAnsi="Times New Roman" w:eastAsia="Times New Roman" w:cs="Times New Roman"/>
          <w:b/>
          <w:bCs/>
          <w:spacing w:val="1"/>
          <w:sz w:val="28"/>
          <w:szCs w:val="28"/>
        </w:rPr>
      </w:pPr>
      <w:r>
        <w:rPr>
          <w:rFonts w:ascii="Times New Roman" w:hAnsi="Times New Roman" w:eastAsia="Times New Roman" w:cs="Times New Roman"/>
          <w:b/>
          <w:bCs/>
          <w:sz w:val="28"/>
          <w:szCs w:val="28"/>
        </w:rPr>
        <w:t>4.4.1. Учебный предмет «Вождение транспортных средств категории «С»</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с</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механической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трансмиссией</w:t>
      </w:r>
    </w:p>
    <w:p w14:paraId="0B0B32A3">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5118A985">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13</w:t>
      </w:r>
    </w:p>
    <w:tbl>
      <w:tblPr>
        <w:tblStyle w:val="10"/>
        <w:tblW w:w="9918" w:type="dxa"/>
        <w:tblInd w:w="-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70" w:type="dxa"/>
          <w:bottom w:w="0" w:type="dxa"/>
          <w:right w:w="70" w:type="dxa"/>
        </w:tblCellMar>
      </w:tblPr>
      <w:tblGrid>
        <w:gridCol w:w="779"/>
        <w:gridCol w:w="7016"/>
        <w:gridCol w:w="2123"/>
      </w:tblGrid>
      <w:tr w14:paraId="65976D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734EDACF">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7016" w:type="dxa"/>
            <w:tcBorders>
              <w:top w:val="single" w:color="auto" w:sz="4" w:space="0"/>
              <w:bottom w:val="single" w:color="auto" w:sz="4" w:space="0"/>
            </w:tcBorders>
            <w:vAlign w:val="center"/>
          </w:tcPr>
          <w:p w14:paraId="0FE4F9E6">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Наименование разделов и тем</w:t>
            </w:r>
          </w:p>
        </w:tc>
        <w:tc>
          <w:tcPr>
            <w:tcW w:w="2123" w:type="dxa"/>
            <w:tcBorders>
              <w:top w:val="single" w:color="auto" w:sz="4" w:space="0"/>
              <w:left w:val="single" w:color="auto" w:sz="4" w:space="0"/>
              <w:bottom w:val="single" w:color="auto" w:sz="4" w:space="0"/>
            </w:tcBorders>
          </w:tcPr>
          <w:p w14:paraId="51848AB9">
            <w:pPr>
              <w:suppressAutoHyphens/>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 практического обучения</w:t>
            </w:r>
          </w:p>
        </w:tc>
      </w:tr>
      <w:tr w14:paraId="472D9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9918" w:type="dxa"/>
            <w:gridSpan w:val="3"/>
            <w:tcBorders>
              <w:top w:val="single" w:color="auto" w:sz="4" w:space="0"/>
              <w:bottom w:val="single" w:color="auto" w:sz="4" w:space="0"/>
            </w:tcBorders>
          </w:tcPr>
          <w:p w14:paraId="6EA89F85">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Обучение первоначальным навыкам управления транспортным средством</w:t>
            </w:r>
          </w:p>
        </w:tc>
      </w:tr>
      <w:tr w14:paraId="0B4B4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0139739D">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7016" w:type="dxa"/>
            <w:tcBorders>
              <w:top w:val="single" w:color="auto" w:sz="4" w:space="0"/>
              <w:bottom w:val="single" w:color="auto" w:sz="4" w:space="0"/>
            </w:tcBorders>
          </w:tcPr>
          <w:p w14:paraId="74A9C121">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Посадка, действия органами управления</w:t>
            </w:r>
          </w:p>
        </w:tc>
        <w:tc>
          <w:tcPr>
            <w:tcW w:w="2123" w:type="dxa"/>
            <w:tcBorders>
              <w:top w:val="single" w:color="auto" w:sz="4" w:space="0"/>
              <w:left w:val="single" w:color="auto" w:sz="4" w:space="0"/>
              <w:bottom w:val="single" w:color="auto" w:sz="4" w:space="0"/>
            </w:tcBorders>
          </w:tcPr>
          <w:p w14:paraId="37399756">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31FA7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3CBD2948">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7016" w:type="dxa"/>
            <w:tcBorders>
              <w:top w:val="single" w:color="auto" w:sz="4" w:space="0"/>
              <w:bottom w:val="single" w:color="auto" w:sz="4" w:space="0"/>
            </w:tcBorders>
          </w:tcPr>
          <w:p w14:paraId="090516A6">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color="auto" w:sz="4" w:space="0"/>
              <w:left w:val="single" w:color="auto" w:sz="4" w:space="0"/>
              <w:bottom w:val="single" w:color="auto" w:sz="4" w:space="0"/>
            </w:tcBorders>
          </w:tcPr>
          <w:p w14:paraId="037DCE60">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11488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048140A6">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w:t>
            </w:r>
          </w:p>
        </w:tc>
        <w:tc>
          <w:tcPr>
            <w:tcW w:w="7016" w:type="dxa"/>
            <w:tcBorders>
              <w:top w:val="single" w:color="auto" w:sz="4" w:space="0"/>
              <w:bottom w:val="single" w:color="auto" w:sz="4" w:space="0"/>
            </w:tcBorders>
          </w:tcPr>
          <w:p w14:paraId="4E4DBF4F">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Начало движения, движение по кольцевому маршруту, остановка</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в заданном месте с применением различных способов торможения</w:t>
            </w:r>
          </w:p>
        </w:tc>
        <w:tc>
          <w:tcPr>
            <w:tcW w:w="2123" w:type="dxa"/>
            <w:tcBorders>
              <w:top w:val="single" w:color="auto" w:sz="4" w:space="0"/>
              <w:left w:val="single" w:color="auto" w:sz="4" w:space="0"/>
              <w:bottom w:val="single" w:color="auto" w:sz="4" w:space="0"/>
            </w:tcBorders>
          </w:tcPr>
          <w:p w14:paraId="4B7B4F62">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560A7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59ABC7EC">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7016" w:type="dxa"/>
            <w:tcBorders>
              <w:top w:val="single" w:color="auto" w:sz="4" w:space="0"/>
              <w:bottom w:val="single" w:color="auto" w:sz="4" w:space="0"/>
            </w:tcBorders>
          </w:tcPr>
          <w:p w14:paraId="434019A2">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Повороты в движении, разворот для движения в обратном направлении</w:t>
            </w:r>
          </w:p>
        </w:tc>
        <w:tc>
          <w:tcPr>
            <w:tcW w:w="2123" w:type="dxa"/>
            <w:tcBorders>
              <w:top w:val="single" w:color="auto" w:sz="4" w:space="0"/>
              <w:left w:val="single" w:color="auto" w:sz="4" w:space="0"/>
              <w:bottom w:val="single" w:color="auto" w:sz="4" w:space="0"/>
            </w:tcBorders>
          </w:tcPr>
          <w:p w14:paraId="51A27A6A">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7EB02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70E63050">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1.5</w:t>
            </w:r>
          </w:p>
        </w:tc>
        <w:tc>
          <w:tcPr>
            <w:tcW w:w="7016" w:type="dxa"/>
            <w:tcBorders>
              <w:top w:val="single" w:color="auto" w:sz="4" w:space="0"/>
              <w:bottom w:val="single" w:color="auto" w:sz="4" w:space="0"/>
            </w:tcBorders>
          </w:tcPr>
          <w:p w14:paraId="295B7D76">
            <w:pPr>
              <w:suppressAutoHyphens/>
              <w:spacing w:after="0" w:line="240" w:lineRule="auto"/>
              <w:ind w:right="4"/>
              <w:jc w:val="both"/>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Движение задним ходом</w:t>
            </w:r>
          </w:p>
        </w:tc>
        <w:tc>
          <w:tcPr>
            <w:tcW w:w="2123" w:type="dxa"/>
            <w:tcBorders>
              <w:top w:val="single" w:color="auto" w:sz="4" w:space="0"/>
              <w:left w:val="single" w:color="auto" w:sz="4" w:space="0"/>
              <w:bottom w:val="single" w:color="auto" w:sz="4" w:space="0"/>
            </w:tcBorders>
          </w:tcPr>
          <w:p w14:paraId="04AA73D0">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1D05D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2FAC3B1A">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c>
          <w:tcPr>
            <w:tcW w:w="7016" w:type="dxa"/>
            <w:tcBorders>
              <w:top w:val="single" w:color="auto" w:sz="4" w:space="0"/>
              <w:bottom w:val="single" w:color="auto" w:sz="4" w:space="0"/>
            </w:tcBorders>
          </w:tcPr>
          <w:p w14:paraId="61CA5E93">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Движение в ограниченных проездах, сложное маневрирование </w:t>
            </w:r>
          </w:p>
        </w:tc>
        <w:tc>
          <w:tcPr>
            <w:tcW w:w="2123" w:type="dxa"/>
            <w:tcBorders>
              <w:top w:val="single" w:color="auto" w:sz="4" w:space="0"/>
              <w:left w:val="single" w:color="auto" w:sz="4" w:space="0"/>
              <w:bottom w:val="single" w:color="auto" w:sz="4" w:space="0"/>
            </w:tcBorders>
          </w:tcPr>
          <w:p w14:paraId="50E8AC2C">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r>
      <w:tr w14:paraId="3022E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5" w:type="dxa"/>
            <w:gridSpan w:val="2"/>
            <w:tcBorders>
              <w:top w:val="single" w:color="auto" w:sz="4" w:space="0"/>
              <w:bottom w:val="single" w:color="auto" w:sz="4" w:space="0"/>
            </w:tcBorders>
            <w:vAlign w:val="center"/>
          </w:tcPr>
          <w:p w14:paraId="4D646580">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Контрольное задание №1</w:t>
            </w:r>
          </w:p>
        </w:tc>
        <w:tc>
          <w:tcPr>
            <w:tcW w:w="2123" w:type="dxa"/>
            <w:tcBorders>
              <w:top w:val="single" w:color="auto" w:sz="4" w:space="0"/>
              <w:left w:val="single" w:color="auto" w:sz="4" w:space="0"/>
              <w:bottom w:val="single" w:color="auto" w:sz="4" w:space="0"/>
            </w:tcBorders>
          </w:tcPr>
          <w:p w14:paraId="7A681DC1">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02E86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172" w:hRule="atLeast"/>
        </w:trPr>
        <w:tc>
          <w:tcPr>
            <w:tcW w:w="7795" w:type="dxa"/>
            <w:gridSpan w:val="2"/>
            <w:tcBorders>
              <w:top w:val="single" w:color="auto" w:sz="4" w:space="0"/>
              <w:bottom w:val="single" w:color="auto" w:sz="4" w:space="0"/>
            </w:tcBorders>
          </w:tcPr>
          <w:p w14:paraId="1C90C53A">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2123" w:type="dxa"/>
            <w:tcBorders>
              <w:top w:val="single" w:color="auto" w:sz="4" w:space="0"/>
              <w:left w:val="single" w:color="auto" w:sz="4" w:space="0"/>
              <w:bottom w:val="single" w:color="auto" w:sz="4" w:space="0"/>
            </w:tcBorders>
          </w:tcPr>
          <w:p w14:paraId="06E9B76D">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r>
      <w:tr w14:paraId="185A1D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196" w:hRule="atLeast"/>
        </w:trPr>
        <w:tc>
          <w:tcPr>
            <w:tcW w:w="9918" w:type="dxa"/>
            <w:gridSpan w:val="3"/>
            <w:tcBorders>
              <w:top w:val="single" w:color="auto" w:sz="4" w:space="0"/>
              <w:bottom w:val="single" w:color="auto" w:sz="4" w:space="0"/>
            </w:tcBorders>
          </w:tcPr>
          <w:p w14:paraId="66E4933F">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Обучение управлению транспортным средством на дорогах</w:t>
            </w:r>
          </w:p>
        </w:tc>
      </w:tr>
      <w:tr w14:paraId="156B0D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202" w:hRule="atLeast"/>
        </w:trPr>
        <w:tc>
          <w:tcPr>
            <w:tcW w:w="779" w:type="dxa"/>
            <w:tcBorders>
              <w:top w:val="single" w:color="auto" w:sz="4" w:space="0"/>
              <w:bottom w:val="single" w:color="auto" w:sz="4" w:space="0"/>
            </w:tcBorders>
            <w:vAlign w:val="center"/>
          </w:tcPr>
          <w:p w14:paraId="6FE94664">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7016" w:type="dxa"/>
            <w:tcBorders>
              <w:top w:val="single" w:color="auto" w:sz="4" w:space="0"/>
              <w:bottom w:val="single" w:color="auto" w:sz="4" w:space="0"/>
            </w:tcBorders>
          </w:tcPr>
          <w:p w14:paraId="3364DE58">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Вождение по учебным маршрутам</w:t>
            </w:r>
          </w:p>
        </w:tc>
        <w:tc>
          <w:tcPr>
            <w:tcW w:w="2123" w:type="dxa"/>
            <w:tcBorders>
              <w:top w:val="single" w:color="auto" w:sz="4" w:space="0"/>
              <w:left w:val="single" w:color="auto" w:sz="4" w:space="0"/>
              <w:bottom w:val="single" w:color="auto" w:sz="4" w:space="0"/>
            </w:tcBorders>
          </w:tcPr>
          <w:p w14:paraId="1B5EBBF7">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48</w:t>
            </w:r>
          </w:p>
        </w:tc>
      </w:tr>
      <w:tr w14:paraId="71354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202" w:hRule="atLeast"/>
        </w:trPr>
        <w:tc>
          <w:tcPr>
            <w:tcW w:w="7795" w:type="dxa"/>
            <w:gridSpan w:val="2"/>
            <w:tcBorders>
              <w:top w:val="single" w:color="auto" w:sz="4" w:space="0"/>
              <w:bottom w:val="single" w:color="auto" w:sz="4" w:space="0"/>
            </w:tcBorders>
            <w:vAlign w:val="center"/>
          </w:tcPr>
          <w:p w14:paraId="7FEEAAA5">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Контрольное задание №2</w:t>
            </w:r>
          </w:p>
        </w:tc>
        <w:tc>
          <w:tcPr>
            <w:tcW w:w="2123" w:type="dxa"/>
            <w:tcBorders>
              <w:top w:val="single" w:color="auto" w:sz="4" w:space="0"/>
              <w:left w:val="single" w:color="auto" w:sz="4" w:space="0"/>
              <w:bottom w:val="single" w:color="auto" w:sz="4" w:space="0"/>
            </w:tcBorders>
          </w:tcPr>
          <w:p w14:paraId="7FC92515">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4CA71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5" w:type="dxa"/>
            <w:gridSpan w:val="2"/>
            <w:tcBorders>
              <w:top w:val="single" w:color="auto" w:sz="4" w:space="0"/>
              <w:left w:val="single" w:color="auto" w:sz="4" w:space="0"/>
              <w:bottom w:val="single" w:color="auto" w:sz="4" w:space="0"/>
            </w:tcBorders>
          </w:tcPr>
          <w:p w14:paraId="67C6244B">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2123" w:type="dxa"/>
            <w:tcBorders>
              <w:top w:val="single" w:color="auto" w:sz="4" w:space="0"/>
              <w:left w:val="single" w:color="auto" w:sz="4" w:space="0"/>
              <w:bottom w:val="single" w:color="auto" w:sz="4" w:space="0"/>
            </w:tcBorders>
          </w:tcPr>
          <w:p w14:paraId="0F61B662">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48</w:t>
            </w:r>
          </w:p>
        </w:tc>
      </w:tr>
      <w:tr w14:paraId="7E9CC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5" w:type="dxa"/>
            <w:gridSpan w:val="2"/>
            <w:tcBorders>
              <w:top w:val="single" w:color="auto" w:sz="4" w:space="0"/>
              <w:left w:val="single" w:color="auto" w:sz="4" w:space="0"/>
              <w:bottom w:val="single" w:color="auto" w:sz="4" w:space="0"/>
            </w:tcBorders>
          </w:tcPr>
          <w:p w14:paraId="6E786938">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2123" w:type="dxa"/>
            <w:tcBorders>
              <w:top w:val="single" w:color="auto" w:sz="4" w:space="0"/>
              <w:left w:val="single" w:color="auto" w:sz="4" w:space="0"/>
              <w:bottom w:val="single" w:color="auto" w:sz="4" w:space="0"/>
            </w:tcBorders>
          </w:tcPr>
          <w:p w14:paraId="00DA7A29">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72</w:t>
            </w:r>
          </w:p>
        </w:tc>
      </w:tr>
    </w:tbl>
    <w:p w14:paraId="10649DEA">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14E7230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Раздел 1. Обучение первоначальным навыкам управления транспортным средством.</w:t>
      </w:r>
    </w:p>
    <w:p w14:paraId="24A99A4B">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1.1. 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пристёгивание ремнём безопасности; расположение ног на педальном узле; оптимальное расположение рук на рулевом колесе; отработка приёмов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14:paraId="3A43FD9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1.2. 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3DE84DF1">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1.3. 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12B44CC9">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1.4. 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1B55EA77">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1.5. Движение задним ходом: начало движения вперёд,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вперёд,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16473C39">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Тема 1.6.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подъёме,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77CB5C4F">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14:paraId="36841FB1">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Выполнение контрольного задания №1 проводится за счёт часов темы 1.6.</w:t>
      </w:r>
    </w:p>
    <w:p w14:paraId="3281F126">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Раздел 2. Обучение управлению транспортным средством на дорогах.</w:t>
      </w:r>
    </w:p>
    <w:p w14:paraId="048840F8">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2.1. 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подъёмах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перекрёстков в прямом направлении, с поворотами направо и налево, разворотом для движения в обратном направлении; движение с максимально разрешённой скоростью; торможение и остановка при движении на различных скоростях; движение в транспортном потоке вне населённого пункта; движение в тёмное время суток (в условиях недостаточной видимости), движение в транспортном потоке по автомагистрали (при наличии).</w:t>
      </w:r>
    </w:p>
    <w:p w14:paraId="1D3FF082">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Контрольное задание №2: проверка умений управлять транспортным средством на дорогах.</w:t>
      </w:r>
    </w:p>
    <w:p w14:paraId="4562855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Выполнение контрольного задания № 2 проводится за счет часов темы 2.1.</w:t>
      </w:r>
    </w:p>
    <w:p w14:paraId="3CF8D0B7">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4BA9CB48">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«Петрополис», 2010. – 276 с.</w:t>
      </w:r>
    </w:p>
    <w:p w14:paraId="70078B08">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14:paraId="57AAA022">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Электронные учебно-наглядные пособия:</w:t>
      </w:r>
    </w:p>
    <w:p w14:paraId="1A16C43A">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Москва : Академия, 2026.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02DCCCAC">
      <w:pPr>
        <w:spacing w:after="0" w:line="276" w:lineRule="auto"/>
        <w:ind w:firstLine="709"/>
        <w:jc w:val="both"/>
        <w:rPr>
          <w:rFonts w:ascii="Times New Roman" w:hAnsi="Times New Roman" w:eastAsia="Times New Roman" w:cs="Times New Roman"/>
          <w:bCs/>
          <w:sz w:val="28"/>
          <w:szCs w:val="28"/>
        </w:rPr>
      </w:pPr>
    </w:p>
    <w:p w14:paraId="52C22080">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53C1CC58">
      <w:pPr>
        <w:spacing w:after="0" w:line="276" w:lineRule="auto"/>
        <w:jc w:val="center"/>
        <w:rPr>
          <w:rFonts w:ascii="Times New Roman" w:hAnsi="Times New Roman" w:eastAsia="Times New Roman" w:cs="Times New Roman"/>
          <w:b/>
          <w:bCs/>
          <w:spacing w:val="-3"/>
          <w:sz w:val="28"/>
          <w:szCs w:val="28"/>
        </w:rPr>
      </w:pPr>
      <w:r>
        <w:rPr>
          <w:rFonts w:ascii="Times New Roman" w:hAnsi="Times New Roman" w:eastAsia="Times New Roman" w:cs="Times New Roman"/>
          <w:b/>
          <w:bCs/>
          <w:sz w:val="28"/>
          <w:szCs w:val="28"/>
          <w:lang w:val="en-US"/>
        </w:rPr>
        <w:t>V</w:t>
      </w:r>
      <w:r>
        <w:rPr>
          <w:rFonts w:ascii="Times New Roman" w:hAnsi="Times New Roman" w:eastAsia="Times New Roman" w:cs="Times New Roman"/>
          <w:b/>
          <w:bCs/>
          <w:sz w:val="28"/>
          <w:szCs w:val="28"/>
        </w:rPr>
        <w:t>. ПЛАНИРУЕМЫЕ</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РЕЗУЛЬТАТЫ</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ОСВОЕНИЯ</w:t>
      </w:r>
      <w:r>
        <w:rPr>
          <w:rFonts w:ascii="Times New Roman" w:hAnsi="Times New Roman" w:eastAsia="Times New Roman" w:cs="Times New Roman"/>
          <w:b/>
          <w:bCs/>
          <w:spacing w:val="-3"/>
          <w:sz w:val="28"/>
          <w:szCs w:val="28"/>
        </w:rPr>
        <w:t xml:space="preserve"> </w:t>
      </w:r>
    </w:p>
    <w:p w14:paraId="760DEE5D">
      <w:pPr>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ОБРАЗОВАТЕЛЬНОЙ ПРОГРАММЫ</w:t>
      </w:r>
    </w:p>
    <w:p w14:paraId="1185764E">
      <w:pPr>
        <w:widowControl w:val="0"/>
        <w:autoSpaceDE w:val="0"/>
        <w:autoSpaceDN w:val="0"/>
        <w:adjustRightInd w:val="0"/>
        <w:spacing w:after="0" w:line="276" w:lineRule="auto"/>
        <w:ind w:firstLine="709"/>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rPr>
        <w:t xml:space="preserve">5.1. </w:t>
      </w:r>
      <w:bookmarkStart w:id="0" w:name="sub_40041"/>
      <w:r>
        <w:rPr>
          <w:rFonts w:ascii="Times New Roman" w:hAnsi="Times New Roman" w:eastAsia="Times New Roman" w:cs="Times New Roman"/>
          <w:sz w:val="28"/>
          <w:szCs w:val="28"/>
          <w:lang w:eastAsia="ru-RU"/>
        </w:rPr>
        <w:t>В результате освоения Образовательной программы обучающиеся должны знать:</w:t>
      </w:r>
    </w:p>
    <w:bookmarkEnd w:id="0"/>
    <w:p w14:paraId="25C4912A">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Правила дорожного движения;</w:t>
      </w:r>
    </w:p>
    <w:p w14:paraId="3281865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законодательства Российской Федерации в сфере дорожного движения и перевозок грузов;</w:t>
      </w:r>
    </w:p>
    <w:p w14:paraId="38DB4AB9">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нормативные правовые акты в области обеспечения безопасности дорожного движения;</w:t>
      </w:r>
    </w:p>
    <w:p w14:paraId="64D24123">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правила обязательного страхования гражданской ответственности владельцев транспортных средств;</w:t>
      </w:r>
    </w:p>
    <w:p w14:paraId="060988EE">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безопасного управления транспортными средствами;</w:t>
      </w:r>
    </w:p>
    <w:p w14:paraId="09BBB4BD">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цели и задачи управления системами «водитель - автомобиль - дорога» и «водитель - автомобиль»;</w:t>
      </w:r>
    </w:p>
    <w:p w14:paraId="3C8DCDA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режимы движения с учетом дорожных условий, в том числе, особенностей дорожного покрытия;</w:t>
      </w:r>
    </w:p>
    <w:p w14:paraId="53678A0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влияние конструктивных характеристик автомобиля на работоспособность и психофизиологическое состояние водителей;</w:t>
      </w:r>
    </w:p>
    <w:p w14:paraId="16F1459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особенности наблюдения за дорожной обстановкой;</w:t>
      </w:r>
    </w:p>
    <w:p w14:paraId="02756DAE">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способы контроля безопасной дистанции и бокового интервала;</w:t>
      </w:r>
    </w:p>
    <w:p w14:paraId="4EFBD092">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последовательность действий при вызове аварийных и спасательных служб;</w:t>
      </w:r>
    </w:p>
    <w:p w14:paraId="7077B1F4">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обеспечения безопасности наиболее уязвимых участников дорожного движения: пешеходов, велосипедистов;</w:t>
      </w:r>
    </w:p>
    <w:p w14:paraId="335B072B">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обеспечения детской пассажирской безопасности;</w:t>
      </w:r>
    </w:p>
    <w:p w14:paraId="1C3C8012">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последствия, связанные с нарушением </w:t>
      </w:r>
      <w:r>
        <w:rPr>
          <w:rFonts w:ascii="Times New Roman" w:hAnsi="Times New Roman" w:eastAsia="Calibri" w:cs="Times New Roman"/>
          <w:sz w:val="28"/>
          <w:szCs w:val="28"/>
        </w:rPr>
        <w:t>Правил</w:t>
      </w:r>
      <w:r>
        <w:rPr>
          <w:rFonts w:ascii="Calibri" w:hAnsi="Calibri" w:eastAsia="Calibri" w:cs="Times New Roman"/>
        </w:rPr>
        <w:t xml:space="preserve"> </w:t>
      </w:r>
      <w:r>
        <w:rPr>
          <w:rFonts w:ascii="Times New Roman" w:hAnsi="Times New Roman" w:eastAsia="Times New Roman" w:cs="Times New Roman"/>
          <w:sz w:val="28"/>
          <w:szCs w:val="28"/>
          <w:lang w:eastAsia="ru-RU"/>
        </w:rPr>
        <w:t>дорожного движения водителями транспортных средств;</w:t>
      </w:r>
    </w:p>
    <w:p w14:paraId="1B5CEC7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14:paraId="5FC8B11D">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правила использования тахографов;</w:t>
      </w:r>
    </w:p>
    <w:p w14:paraId="710F4F4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признаки неисправностей, возникающих в пути;</w:t>
      </w:r>
    </w:p>
    <w:p w14:paraId="7D4C3AD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меры ответственности за нарушение</w:t>
      </w:r>
      <w:r>
        <w:rPr>
          <w:rFonts w:ascii="Times New Roman" w:hAnsi="Times New Roman" w:eastAsia="Calibri" w:cs="Times New Roman"/>
          <w:sz w:val="28"/>
          <w:szCs w:val="28"/>
        </w:rPr>
        <w:t xml:space="preserve"> Правил</w:t>
      </w:r>
      <w:r>
        <w:rPr>
          <w:rFonts w:ascii="Calibri" w:hAnsi="Calibri" w:eastAsia="Calibri" w:cs="Times New Roman"/>
        </w:rPr>
        <w:t xml:space="preserve"> </w:t>
      </w:r>
      <w:r>
        <w:rPr>
          <w:rFonts w:ascii="Times New Roman" w:hAnsi="Times New Roman" w:eastAsia="Times New Roman" w:cs="Times New Roman"/>
          <w:sz w:val="28"/>
          <w:szCs w:val="28"/>
          <w:lang w:eastAsia="ru-RU"/>
        </w:rPr>
        <w:t>дорожного движения;</w:t>
      </w:r>
    </w:p>
    <w:p w14:paraId="7D7BE60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влияние погодно-климатических и дорожных условий на безопасность дорожного движения;</w:t>
      </w:r>
    </w:p>
    <w:p w14:paraId="535059A4">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правила по охране труда в процессе эксплуатации транспортного средства и обращении с эксплуатационными материалами;</w:t>
      </w:r>
    </w:p>
    <w:p w14:paraId="6F35E598">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основы </w:t>
      </w:r>
      <w:r>
        <w:rPr>
          <w:rFonts w:ascii="Times New Roman" w:hAnsi="Times New Roman" w:eastAsia="Calibri" w:cs="Times New Roman"/>
          <w:sz w:val="28"/>
          <w:szCs w:val="28"/>
        </w:rPr>
        <w:t xml:space="preserve">трудового законодательства </w:t>
      </w:r>
      <w:r>
        <w:rPr>
          <w:rFonts w:ascii="Times New Roman" w:hAnsi="Times New Roman" w:eastAsia="Times New Roman" w:cs="Times New Roman"/>
          <w:sz w:val="28"/>
          <w:szCs w:val="28"/>
          <w:lang w:eastAsia="ru-RU"/>
        </w:rPr>
        <w:t>Российской Федерации, нормативные правовые акты, регулирующие режим труда и отдыха водителей;</w:t>
      </w:r>
    </w:p>
    <w:p w14:paraId="4C928DF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установленные заводом-изготовителем периодичности технического обслуживания и ремонта;</w:t>
      </w:r>
    </w:p>
    <w:p w14:paraId="34D9212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инструкции по использованию установленного на транспортном средстве оборудования и приборов;</w:t>
      </w:r>
    </w:p>
    <w:p w14:paraId="5EF5C37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07B0BCC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6F0570CD">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14:paraId="118F5A2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правовые аспекты (права, обязанности и ответственность) оказания первой помощи;</w:t>
      </w:r>
    </w:p>
    <w:p w14:paraId="5D2B36F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Calibri" w:cs="Times New Roman"/>
          <w:sz w:val="28"/>
          <w:szCs w:val="28"/>
        </w:rPr>
        <w:t xml:space="preserve">порядок </w:t>
      </w:r>
      <w:r>
        <w:rPr>
          <w:rFonts w:ascii="Times New Roman" w:hAnsi="Times New Roman" w:eastAsia="Times New Roman" w:cs="Times New Roman"/>
          <w:sz w:val="28"/>
          <w:szCs w:val="28"/>
          <w:lang w:eastAsia="ru-RU"/>
        </w:rPr>
        <w:t>оказания первой помощи;</w:t>
      </w:r>
    </w:p>
    <w:p w14:paraId="348AEBA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14:paraId="4B2D5B2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bookmarkStart w:id="1" w:name="sub_40042"/>
      <w:r>
        <w:rPr>
          <w:rFonts w:ascii="Times New Roman" w:hAnsi="Times New Roman" w:eastAsia="Times New Roman" w:cs="Times New Roman"/>
          <w:sz w:val="28"/>
          <w:szCs w:val="28"/>
          <w:lang w:eastAsia="ru-RU"/>
        </w:rPr>
        <w:t>5.2. В результате освоения Образовательной программы обучающиеся должны уметь:</w:t>
      </w:r>
    </w:p>
    <w:bookmarkEnd w:id="1"/>
    <w:p w14:paraId="77936DB2">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безопасно и эффективно управлять транспортным средством в различных условиях движения;</w:t>
      </w:r>
    </w:p>
    <w:p w14:paraId="12BE592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соблюдать</w:t>
      </w:r>
      <w:r>
        <w:t xml:space="preserve"> </w:t>
      </w:r>
      <w:r>
        <w:rPr>
          <w:rFonts w:ascii="Times New Roman" w:hAnsi="Times New Roman" w:eastAsia="Times New Roman" w:cs="Times New Roman"/>
          <w:sz w:val="28"/>
          <w:szCs w:val="28"/>
          <w:lang w:eastAsia="ru-RU"/>
        </w:rPr>
        <w:t>Правила дорожного движения;</w:t>
      </w:r>
    </w:p>
    <w:p w14:paraId="7770674B">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управлять своим эмоциональным состоянием;</w:t>
      </w:r>
    </w:p>
    <w:p w14:paraId="39A283C9">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конструктивно разрешать противоречия и конфликты, возникающие в дорожном движении;</w:t>
      </w:r>
    </w:p>
    <w:p w14:paraId="2AA93A3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выполнять ежедневное техническое обслуживание транспортного средства;</w:t>
      </w:r>
    </w:p>
    <w:p w14:paraId="2B952E8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проверять техническое состояние транспортного средства;</w:t>
      </w:r>
    </w:p>
    <w:p w14:paraId="7F7E420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устранять мелкие неисправности в процессе эксплуатации транспортного средства, не требующие разборки узлов и агрегатов;</w:t>
      </w:r>
    </w:p>
    <w:p w14:paraId="70220988">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4AE0A6D8">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33F8D663">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выбирать безопасные скорость, дистанцию и интервал в различных условиях движения;</w:t>
      </w:r>
    </w:p>
    <w:p w14:paraId="5861C844">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использовать зеркала заднего вида при движении и маневрировании;</w:t>
      </w:r>
    </w:p>
    <w:p w14:paraId="567D2CD2">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14:paraId="373CEC13">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своевременно принимать правильные решения и уверенно действовать в сложных и опасных дорожных ситуациях;</w:t>
      </w:r>
    </w:p>
    <w:p w14:paraId="470A475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использовать средства тушения пожара;</w:t>
      </w:r>
    </w:p>
    <w:p w14:paraId="105F767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использовать установленное на транспортном средстве оборудование и приборы;</w:t>
      </w:r>
    </w:p>
    <w:p w14:paraId="2222029C">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заполнять документацию, связанную со спецификой эксплуатации транспортного средства;</w:t>
      </w:r>
    </w:p>
    <w:p w14:paraId="433B9DA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использовать различные типы тахографов;</w:t>
      </w:r>
    </w:p>
    <w:p w14:paraId="525D4AA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проводить мероприятия по оказанию первой помощи пострадавшим в дорожно-транспортном происшествии;</w:t>
      </w:r>
    </w:p>
    <w:p w14:paraId="29D46D5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совершенствовать свои навыки управления транспортным средством.</w:t>
      </w:r>
    </w:p>
    <w:p w14:paraId="2638056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5.3. Дополнительно военный водитель транспортного средства категории «С» должен знать:</w:t>
      </w:r>
    </w:p>
    <w:p w14:paraId="600A135E">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основные положения по организации эксплуатации автомобильной техники в Вооружённых Силах Российской Федерации;</w:t>
      </w:r>
    </w:p>
    <w:p w14:paraId="1CF3682A">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способы и порядок пуска двигателя при низких температурах окружающего воздуха;</w:t>
      </w:r>
    </w:p>
    <w:p w14:paraId="301470FC">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правила пользования водительским и шанцевым инструментом; </w:t>
      </w:r>
    </w:p>
    <w:p w14:paraId="4602375D">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правила пользования средствами повышенной проходимости; </w:t>
      </w:r>
    </w:p>
    <w:p w14:paraId="0CD42A7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управления автомобилем в экстремальных ситуациях;</w:t>
      </w:r>
    </w:p>
    <w:p w14:paraId="39A8FFB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оформления путевого листа;</w:t>
      </w:r>
    </w:p>
    <w:p w14:paraId="547B3EB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обязанности военного водителя и порядок действий по тревоге; </w:t>
      </w:r>
    </w:p>
    <w:p w14:paraId="78B7F9C8">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снятия автомобильной техники с хранения и организацию её вывода из парков по тревоге.</w:t>
      </w:r>
    </w:p>
    <w:p w14:paraId="27758299">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Должен уметь:</w:t>
      </w:r>
    </w:p>
    <w:p w14:paraId="14715B2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готовить двигатель автомобиля к пуску и пускать при низких температурах окружающего воздуха;</w:t>
      </w:r>
    </w:p>
    <w:p w14:paraId="4AF34C3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выполнять работы по контрольному осмотру и ежедневному техническому обслуживанию автомобиля, устранять мелкие неисправности;</w:t>
      </w:r>
    </w:p>
    <w:p w14:paraId="49C98A8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готовить автомобиль к преодолению брода, переправ и других сложных участков местности; </w:t>
      </w:r>
    </w:p>
    <w:p w14:paraId="3E08123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готовить неисправный автомобиль к буксировке;</w:t>
      </w:r>
    </w:p>
    <w:p w14:paraId="27E4F60C">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безопасно управлять автомобилем при движении в колонне в условиях дорожного движения различной интенсивности и пересечённой местности.</w:t>
      </w:r>
    </w:p>
    <w:p w14:paraId="41B9FF62">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49079446">
      <w:pPr>
        <w:spacing w:after="0" w:line="276" w:lineRule="auto"/>
        <w:ind w:firstLine="709"/>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594A4263">
      <w:pPr>
        <w:widowControl w:val="0"/>
        <w:tabs>
          <w:tab w:val="left" w:pos="2115"/>
        </w:tabs>
        <w:autoSpaceDE w:val="0"/>
        <w:autoSpaceDN w:val="0"/>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VI</w:t>
      </w:r>
      <w:r>
        <w:rPr>
          <w:rFonts w:ascii="Times New Roman" w:hAnsi="Times New Roman" w:eastAsia="Times New Roman" w:cs="Times New Roman"/>
          <w:b/>
          <w:bCs/>
          <w:sz w:val="28"/>
          <w:szCs w:val="28"/>
        </w:rPr>
        <w:t>. УСЛОВИЯ</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РЕАЛИЗАЦИИ</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ОБРАЗОВАТЕЛЬНОЙ ПРОГРАММЫ</w:t>
      </w:r>
    </w:p>
    <w:p w14:paraId="28049BF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6.1. Организационно-педагогические условия должны обеспечивать реализацию Образовательной программы в полном объёме,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17D3A0DD">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14:paraId="4FBDE39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Основными видами обучения являются теоретические и практические занятия. Последовательность изучения тем и сочетание различных видов занятий должны способствовать формированию у обучающихся знаний, умений и навыков, необходимых военному водителю.</w:t>
      </w:r>
    </w:p>
    <w:p w14:paraId="2D430B7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Теоретическое обучение проводится в оборудованных учебных кабинетах.</w:t>
      </w:r>
    </w:p>
    <w:p w14:paraId="3DFDF54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утверждёнными постановлением Правительства Российской Федерации от 11 октября 2023 г. № 1678, действующим до 1 сентября 2029 г. (далее – Правила применения ДОТ).</w:t>
      </w:r>
    </w:p>
    <w:p w14:paraId="12CCFE3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Учебные группы формируются численностью 25-30 человек.</w:t>
      </w:r>
    </w:p>
    <w:p w14:paraId="1F3E412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процесс организуется в один или несколько потоков (в одну или несколько смен) с учетом своевременного выполнения учебного плана, равномерного распределения учебной нагрузки между преподавателями и мастерами производственного обучения, наиболее рационального и эффективного использования имеющейся учебно-материальной базы.</w:t>
      </w:r>
    </w:p>
    <w:p w14:paraId="62C5DBB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Теоретические занятия по каждому предмету (теме) должны планироваться, как правило, не более 2-х часов в день, практические занятия – не более 4-х часов.</w:t>
      </w:r>
    </w:p>
    <w:p w14:paraId="4692C11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27CEB18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Выполнение обучающимися работ по техническому обслуживанию автомобилей осуществляется в гараже (на парковке) на специально оборудованных площадках или в оборудованных кабинетах (помещениях) под руководством преподавателей и мастеров производственного обучения.</w:t>
      </w:r>
    </w:p>
    <w:p w14:paraId="645D7D5A">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Работы по проведению контрольного осмотра автомобилей проводятся обучающимися первой смены перед началом занятий по вождению, а ежедневное техническое обслуживание осуществляется по окончании занятий по вождению обучающимися последней смены под руководством мастеров производственного обучения вождению.</w:t>
      </w:r>
    </w:p>
    <w:p w14:paraId="3F67FE0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её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утверждённым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внесённым приказом Министерства науки и высшего образования Российской Федерации и Министерства 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14:paraId="30DAA259">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очерёдности обучения вождению, утверждаемым организацией, осуществляющей образовательную деятельность.</w:t>
      </w:r>
    </w:p>
    <w:p w14:paraId="4C7EAF6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3EA720A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Образовательной программы.</w:t>
      </w:r>
    </w:p>
    <w:p w14:paraId="72611347">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14:paraId="4870C11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2F97D5A7">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14:paraId="12EC169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14:paraId="0CD495C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3FE10C5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14:paraId="0651486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14:paraId="082A1F4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граждан по ВУС-837 осуществляется на автомобилях КамАЗ-43105, 4350, 5350 и других модификациях марки КамАЗ; Урал-4320, 4320-31, 43206 и других модификаций марки Урал, принадлежащих Министерству обороны Российской Федерации. Дополнительно могут изучаться особенности устройства и эксплуатации автомобилей других марок, используемых под монтаж специального оборудования.</w:t>
      </w:r>
    </w:p>
    <w:p w14:paraId="0BABE4FD">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Транспортное средство, используемое для обучения вождению, должно соответствовать материально-техническим условиям, предусмотренным пунктом 6.4 Образовательной программы.</w:t>
      </w:r>
    </w:p>
    <w:p w14:paraId="65ED552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3879706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p>
    <w:p w14:paraId="14A7B89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6.2. Кадровые условия реализации Образовательной программы.</w:t>
      </w:r>
    </w:p>
    <w:p w14:paraId="44031F0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14:paraId="18D6D3BD">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внесённым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14:paraId="38D9E30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утверждённого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14:paraId="31EFE9EA">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6.3. Информационно-методические условия реализации Образовательной программы включают:</w:t>
      </w:r>
    </w:p>
    <w:p w14:paraId="2E8DB4C9">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план;</w:t>
      </w:r>
    </w:p>
    <w:p w14:paraId="1266B90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календарный учебный график;</w:t>
      </w:r>
    </w:p>
    <w:p w14:paraId="515A1A2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рабочие программы учебных предметов;</w:t>
      </w:r>
    </w:p>
    <w:p w14:paraId="56A40C7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методические материалы и разработки;</w:t>
      </w:r>
    </w:p>
    <w:p w14:paraId="65E0558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расписание занятий.</w:t>
      </w:r>
    </w:p>
    <w:p w14:paraId="2F89A07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6.4. Материально-технические условия реализации Образовательной программы.</w:t>
      </w:r>
    </w:p>
    <w:p w14:paraId="2AF8D80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Количество необходимых учебных кабинетов определяется по формуле:</w:t>
      </w:r>
    </w:p>
    <w:p w14:paraId="718DB21D">
      <w:pPr>
        <w:widowControl w:val="0"/>
        <w:tabs>
          <w:tab w:val="left" w:pos="1724"/>
        </w:tabs>
        <w:autoSpaceDE w:val="0"/>
        <w:autoSpaceDN w:val="0"/>
        <w:spacing w:after="0" w:line="276"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eastAsia="ru-RU"/>
        </w:rPr>
        <w:drawing>
          <wp:inline distT="0" distB="0" distL="0" distR="0">
            <wp:extent cx="933450" cy="590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3450" cy="590550"/>
                    </a:xfrm>
                    <a:prstGeom prst="rect">
                      <a:avLst/>
                    </a:prstGeom>
                    <a:noFill/>
                    <a:ln>
                      <a:noFill/>
                    </a:ln>
                  </pic:spPr>
                </pic:pic>
              </a:graphicData>
            </a:graphic>
          </wp:inline>
        </w:drawing>
      </w:r>
      <w:r>
        <w:rPr>
          <w:rFonts w:ascii="Times New Roman" w:hAnsi="Times New Roman" w:eastAsia="Times New Roman" w:cs="Times New Roman"/>
          <w:color w:val="000000"/>
          <w:sz w:val="24"/>
          <w:szCs w:val="24"/>
          <w:lang w:eastAsia="ru-RU"/>
        </w:rPr>
        <w:t>П=216*7/1152=1</w:t>
      </w:r>
    </w:p>
    <w:p w14:paraId="245A867A">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где:</w:t>
      </w:r>
    </w:p>
    <w:p w14:paraId="5CF1547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 – число необходимых учебных кабинетов;</w:t>
      </w:r>
    </w:p>
    <w:p w14:paraId="6E0E989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 гр – расчётное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14:paraId="41722F1D">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 – количество учебных групп;</w:t>
      </w:r>
    </w:p>
    <w:p w14:paraId="4F79C4A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Ф пом – фонд времени использования учебного кабинета в часах.</w:t>
      </w:r>
    </w:p>
    <w:p w14:paraId="4147502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реализации Образовательной программы с применением электронного обучения, дистанционных образовательных технологий расчётное учебное время Р гр определяется без учёта учебного времени, реализуемого с применением электронного обучения, дистанционных образовательных технологий.</w:t>
      </w:r>
    </w:p>
    <w:p w14:paraId="6211FE9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Учебные транспортные средства категории «С» должны быть представлены механическими транспортными средствами, зарегистрированными в региональной (территориальной) военной автомобильной инспекции Вооружённых Сил Российской Федерации.</w:t>
      </w:r>
    </w:p>
    <w:p w14:paraId="6D36C33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Механическое транспортное средство, используемое для обучения вождению, согласно пункту 5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утверждённых постановлением Совета Министров – Правительства Российской Федерации от 23 октября 1993 г. № 1090 (далее – Основные положения)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w:t>
      </w:r>
    </w:p>
    <w:p w14:paraId="735E9E1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14:paraId="5DD92FD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14:paraId="6BCAA73C">
      <w:pPr>
        <w:widowControl w:val="0"/>
        <w:tabs>
          <w:tab w:val="left" w:pos="1724"/>
        </w:tabs>
        <w:autoSpaceDE w:val="0"/>
        <w:autoSpaceDN w:val="0"/>
        <w:spacing w:after="0" w:line="276"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eastAsia="ru-RU"/>
        </w:rPr>
        <w:drawing>
          <wp:inline distT="0" distB="0" distL="0" distR="0">
            <wp:extent cx="1238250" cy="561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8250" cy="561975"/>
                    </a:xfrm>
                    <a:prstGeom prst="rect">
                      <a:avLst/>
                    </a:prstGeom>
                    <a:noFill/>
                    <a:ln>
                      <a:noFill/>
                    </a:ln>
                  </pic:spPr>
                </pic:pic>
              </a:graphicData>
            </a:graphic>
          </wp:inline>
        </w:drawing>
      </w:r>
      <w:r>
        <w:rPr>
          <w:rFonts w:ascii="Times New Roman" w:hAnsi="Times New Roman" w:eastAsia="Times New Roman"/>
          <w:color w:val="000000"/>
          <w:sz w:val="24"/>
          <w:szCs w:val="24"/>
          <w:lang w:eastAsia="ru-RU"/>
        </w:rPr>
        <w:t xml:space="preserve"> К=54*52*1/72=39</w:t>
      </w:r>
    </w:p>
    <w:p w14:paraId="3C3462A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где:</w:t>
      </w:r>
    </w:p>
    <w:p w14:paraId="4707ED2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 количество обучающихся в год;</w:t>
      </w:r>
    </w:p>
    <w:p w14:paraId="10EDC33A">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761E12A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52 – количество недель в году;</w:t>
      </w:r>
    </w:p>
    <w:p w14:paraId="3B2AA7D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 тс – количество учебных транспортных средств;</w:t>
      </w:r>
    </w:p>
    <w:p w14:paraId="252F6F59">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 – количество часов вождения в соответствии с учебным планом образовательной программы.</w:t>
      </w:r>
    </w:p>
    <w:p w14:paraId="192B0F7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учётом размеров и режима использования закрытой площадки или автодрома.</w:t>
      </w:r>
    </w:p>
    <w:p w14:paraId="03546FE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Порядок расчёта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14:paraId="24A4DE77">
      <w:pPr>
        <w:widowControl w:val="0"/>
        <w:tabs>
          <w:tab w:val="left" w:pos="1724"/>
        </w:tabs>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Перечень</w:t>
      </w:r>
      <w:r>
        <w:rPr>
          <w:rFonts w:ascii="Times New Roman" w:hAnsi="Times New Roman" w:eastAsia="Times New Roman" w:cs="Times New Roman"/>
          <w:b/>
          <w:bCs/>
          <w:spacing w:val="-6"/>
          <w:sz w:val="28"/>
          <w:szCs w:val="28"/>
        </w:rPr>
        <w:t xml:space="preserve"> </w:t>
      </w:r>
      <w:r>
        <w:rPr>
          <w:rFonts w:ascii="Times New Roman" w:hAnsi="Times New Roman" w:eastAsia="Times New Roman" w:cs="Times New Roman"/>
          <w:b/>
          <w:bCs/>
          <w:sz w:val="28"/>
          <w:szCs w:val="28"/>
        </w:rPr>
        <w:t>средств обучения</w:t>
      </w:r>
    </w:p>
    <w:p w14:paraId="57EED496">
      <w:pPr>
        <w:widowControl w:val="0"/>
        <w:autoSpaceDE w:val="0"/>
        <w:autoSpaceDN w:val="0"/>
        <w:spacing w:after="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14</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3"/>
        <w:gridCol w:w="1418"/>
        <w:gridCol w:w="1559"/>
      </w:tblGrid>
      <w:tr w14:paraId="4314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vAlign w:val="center"/>
          </w:tcPr>
          <w:p w14:paraId="30110FCD">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средств обучения</w:t>
            </w:r>
          </w:p>
        </w:tc>
        <w:tc>
          <w:tcPr>
            <w:tcW w:w="1418" w:type="dxa"/>
            <w:vAlign w:val="center"/>
          </w:tcPr>
          <w:p w14:paraId="5237DAFB">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Единица</w:t>
            </w:r>
          </w:p>
          <w:p w14:paraId="04D4129C">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измерения</w:t>
            </w:r>
          </w:p>
        </w:tc>
        <w:tc>
          <w:tcPr>
            <w:tcW w:w="1559" w:type="dxa"/>
            <w:vAlign w:val="center"/>
          </w:tcPr>
          <w:p w14:paraId="2F77DA34">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Количество</w:t>
            </w:r>
          </w:p>
        </w:tc>
      </w:tr>
      <w:tr w14:paraId="3B56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C5F3FFE">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Технические средства обучения</w:t>
            </w:r>
          </w:p>
        </w:tc>
      </w:tr>
      <w:tr w14:paraId="1A2C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5AC950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Тахограф либо соответствующее электронное учебное пособие</w:t>
            </w:r>
          </w:p>
        </w:tc>
        <w:tc>
          <w:tcPr>
            <w:tcW w:w="1418" w:type="dxa"/>
          </w:tcPr>
          <w:p w14:paraId="4BF1F0C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75CF901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6BC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84F49A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Компьютер</w:t>
            </w:r>
          </w:p>
        </w:tc>
        <w:tc>
          <w:tcPr>
            <w:tcW w:w="1418" w:type="dxa"/>
          </w:tcPr>
          <w:p w14:paraId="25B3492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D9FCFF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36B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749975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Технические средства демонстрации аудиовизуальной информации</w:t>
            </w:r>
          </w:p>
        </w:tc>
        <w:tc>
          <w:tcPr>
            <w:tcW w:w="1418" w:type="dxa"/>
          </w:tcPr>
          <w:p w14:paraId="6881155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A7C1B7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1A5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810" w:type="dxa"/>
            <w:gridSpan w:val="3"/>
          </w:tcPr>
          <w:p w14:paraId="692EC9AD">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Учебно-наглядные пособия по учебным предметам (допустимо представлять в виде плаката, стенда, модели, фильма, мультимедийных слайдов)</w:t>
            </w:r>
          </w:p>
        </w:tc>
      </w:tr>
      <w:tr w14:paraId="7A9A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97DEBA1">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Основы законодательства Российской Федерации в сфере дорожного движения</w:t>
            </w:r>
          </w:p>
        </w:tc>
      </w:tr>
      <w:tr w14:paraId="7ACE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3FAAA0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Общие положения, основные понятия и термины</w:t>
            </w:r>
          </w:p>
        </w:tc>
        <w:tc>
          <w:tcPr>
            <w:tcW w:w="1418" w:type="dxa"/>
          </w:tcPr>
          <w:p w14:paraId="4005F83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E4A508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1F4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DDDDA03">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Общие обязанности водителей</w:t>
            </w:r>
          </w:p>
        </w:tc>
        <w:tc>
          <w:tcPr>
            <w:tcW w:w="1418" w:type="dxa"/>
          </w:tcPr>
          <w:p w14:paraId="41941C3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A6108B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725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5E298E9">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Последовательность действий при ДТП</w:t>
            </w:r>
          </w:p>
        </w:tc>
        <w:tc>
          <w:tcPr>
            <w:tcW w:w="1418" w:type="dxa"/>
          </w:tcPr>
          <w:p w14:paraId="2233D32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2D3AC9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8E8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A490CD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Опасное вождение</w:t>
            </w:r>
          </w:p>
        </w:tc>
        <w:tc>
          <w:tcPr>
            <w:tcW w:w="1418" w:type="dxa"/>
          </w:tcPr>
          <w:p w14:paraId="2C12710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2493A3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9F6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5EA97A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Дорожные знаки</w:t>
            </w:r>
          </w:p>
        </w:tc>
        <w:tc>
          <w:tcPr>
            <w:tcW w:w="1418" w:type="dxa"/>
          </w:tcPr>
          <w:p w14:paraId="341B955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7D58DEA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CC7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7B4A901">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Дорожная разметка</w:t>
            </w:r>
          </w:p>
        </w:tc>
        <w:tc>
          <w:tcPr>
            <w:tcW w:w="1418" w:type="dxa"/>
          </w:tcPr>
          <w:p w14:paraId="3F2FEE3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76645E8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741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F47262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Применение специальных сигналов</w:t>
            </w:r>
          </w:p>
        </w:tc>
        <w:tc>
          <w:tcPr>
            <w:tcW w:w="1418" w:type="dxa"/>
          </w:tcPr>
          <w:p w14:paraId="6FFD202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81D375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3EE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3EE436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Обязанности пешеходов</w:t>
            </w:r>
          </w:p>
        </w:tc>
        <w:tc>
          <w:tcPr>
            <w:tcW w:w="1418" w:type="dxa"/>
          </w:tcPr>
          <w:p w14:paraId="44B3BED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4023D0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10A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AD4EDC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Обязанности пассажиров</w:t>
            </w:r>
          </w:p>
        </w:tc>
        <w:tc>
          <w:tcPr>
            <w:tcW w:w="1418" w:type="dxa"/>
          </w:tcPr>
          <w:p w14:paraId="45BAF29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09473C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89E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502B7A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Сигналы светофора с демонстрацией режимов работы</w:t>
            </w:r>
          </w:p>
        </w:tc>
        <w:tc>
          <w:tcPr>
            <w:tcW w:w="1418" w:type="dxa"/>
          </w:tcPr>
          <w:p w14:paraId="7E1C99D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BCB04E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E98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895F46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Сигналы регулировщика</w:t>
            </w:r>
          </w:p>
        </w:tc>
        <w:tc>
          <w:tcPr>
            <w:tcW w:w="1418" w:type="dxa"/>
          </w:tcPr>
          <w:p w14:paraId="67D43A9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82BC9C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039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1193221">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Применение аварийной сигнализации и знака аварийной остановки</w:t>
            </w:r>
          </w:p>
        </w:tc>
        <w:tc>
          <w:tcPr>
            <w:tcW w:w="1418" w:type="dxa"/>
          </w:tcPr>
          <w:p w14:paraId="346B125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4CDC89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52A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17376F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Начало движения, маневрирование, порядок выполнения поворотов, способы разворота</w:t>
            </w:r>
          </w:p>
        </w:tc>
        <w:tc>
          <w:tcPr>
            <w:tcW w:w="1418" w:type="dxa"/>
          </w:tcPr>
          <w:p w14:paraId="4D0441E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B1568A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E6A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9BC4C3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Расположение транспортных средств на проезжей части</w:t>
            </w:r>
          </w:p>
        </w:tc>
        <w:tc>
          <w:tcPr>
            <w:tcW w:w="1418" w:type="dxa"/>
          </w:tcPr>
          <w:p w14:paraId="518792E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3C42C4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05B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16EEB9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Скорость движения</w:t>
            </w:r>
          </w:p>
        </w:tc>
        <w:tc>
          <w:tcPr>
            <w:tcW w:w="1418" w:type="dxa"/>
          </w:tcPr>
          <w:p w14:paraId="049CD8D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CAB81D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CA7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37D1EE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Обгон, опережение, встречный разъезд</w:t>
            </w:r>
          </w:p>
        </w:tc>
        <w:tc>
          <w:tcPr>
            <w:tcW w:w="1418" w:type="dxa"/>
          </w:tcPr>
          <w:p w14:paraId="76EC09B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DEAFCF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AA3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AEBCE2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Остановка и стоянка</w:t>
            </w:r>
          </w:p>
        </w:tc>
        <w:tc>
          <w:tcPr>
            <w:tcW w:w="1418" w:type="dxa"/>
          </w:tcPr>
          <w:p w14:paraId="353CC40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1CA32B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543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625CF5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Проезд перекрёстков регулируемых, нерегулируемых, с круговым движением</w:t>
            </w:r>
          </w:p>
        </w:tc>
        <w:tc>
          <w:tcPr>
            <w:tcW w:w="1418" w:type="dxa"/>
          </w:tcPr>
          <w:p w14:paraId="078CC62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F37E87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5FF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498123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Проезд пешеходных переходов и мест остановок маршрутных транспортных средств</w:t>
            </w:r>
          </w:p>
        </w:tc>
        <w:tc>
          <w:tcPr>
            <w:tcW w:w="1418" w:type="dxa"/>
          </w:tcPr>
          <w:p w14:paraId="4B2A01D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FFF7E6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796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1B91E2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Движение через железнодорожные пути</w:t>
            </w:r>
          </w:p>
        </w:tc>
        <w:tc>
          <w:tcPr>
            <w:tcW w:w="1418" w:type="dxa"/>
          </w:tcPr>
          <w:p w14:paraId="043D768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79F8848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07A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9C2CB5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Движение по автомагистралям</w:t>
            </w:r>
          </w:p>
        </w:tc>
        <w:tc>
          <w:tcPr>
            <w:tcW w:w="1418" w:type="dxa"/>
          </w:tcPr>
          <w:p w14:paraId="1F6218C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0F1CFC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FE3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71BBC5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Движение в жилых зонах</w:t>
            </w:r>
          </w:p>
        </w:tc>
        <w:tc>
          <w:tcPr>
            <w:tcW w:w="1418" w:type="dxa"/>
          </w:tcPr>
          <w:p w14:paraId="0F9CA89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3865EF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0D1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4E6A8B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Приоритет маршрутных транспортных средств</w:t>
            </w:r>
          </w:p>
        </w:tc>
        <w:tc>
          <w:tcPr>
            <w:tcW w:w="1418" w:type="dxa"/>
          </w:tcPr>
          <w:p w14:paraId="5CDCFCB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BBB8B3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362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7FE8E6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Пользование внешними световыми приборами и звуковыми сигналами</w:t>
            </w:r>
          </w:p>
        </w:tc>
        <w:tc>
          <w:tcPr>
            <w:tcW w:w="1418" w:type="dxa"/>
          </w:tcPr>
          <w:p w14:paraId="6A117C5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32C19F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D80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B9AD77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Буксировка механических транспортных средств</w:t>
            </w:r>
          </w:p>
        </w:tc>
        <w:tc>
          <w:tcPr>
            <w:tcW w:w="1418" w:type="dxa"/>
          </w:tcPr>
          <w:p w14:paraId="33A412D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B60DA0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F28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4E4BE5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Учебная езда</w:t>
            </w:r>
          </w:p>
        </w:tc>
        <w:tc>
          <w:tcPr>
            <w:tcW w:w="1418" w:type="dxa"/>
          </w:tcPr>
          <w:p w14:paraId="0DB47A6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D1EE8D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ED1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1C8DE4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Перевозка людей</w:t>
            </w:r>
          </w:p>
        </w:tc>
        <w:tc>
          <w:tcPr>
            <w:tcW w:w="1418" w:type="dxa"/>
          </w:tcPr>
          <w:p w14:paraId="7194028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2E3AF2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906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34DE459">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Перевозка грузов</w:t>
            </w:r>
          </w:p>
        </w:tc>
        <w:tc>
          <w:tcPr>
            <w:tcW w:w="1418" w:type="dxa"/>
          </w:tcPr>
          <w:p w14:paraId="1B9F391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D673A4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F84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0ECEC9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движению велосипедистов, водителей мопедов и лиц, использующих для передвижения средства индивидуальной мобильности</w:t>
            </w:r>
          </w:p>
        </w:tc>
        <w:tc>
          <w:tcPr>
            <w:tcW w:w="1418" w:type="dxa"/>
          </w:tcPr>
          <w:p w14:paraId="5751CEF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7BD8D99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1D1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77DA00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Опознавательные и регистрационные знаки</w:t>
            </w:r>
          </w:p>
        </w:tc>
        <w:tc>
          <w:tcPr>
            <w:tcW w:w="1418" w:type="dxa"/>
          </w:tcPr>
          <w:p w14:paraId="284DED8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E0DE89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7CC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FC1AAA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Неисправности и условия, при которых запрещается эксплуатация транспортных средств</w:t>
            </w:r>
          </w:p>
        </w:tc>
        <w:tc>
          <w:tcPr>
            <w:tcW w:w="1418" w:type="dxa"/>
          </w:tcPr>
          <w:p w14:paraId="3435712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E8BBE3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590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35BE7D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Учебно-наглядное пособие для моделирования дорожных ситуаций</w:t>
            </w:r>
          </w:p>
        </w:tc>
        <w:tc>
          <w:tcPr>
            <w:tcW w:w="1418" w:type="dxa"/>
          </w:tcPr>
          <w:p w14:paraId="6770EF1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A48677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117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23AE9D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Страхование гражданской ответственности владельцев транспортных средств</w:t>
            </w:r>
          </w:p>
        </w:tc>
        <w:tc>
          <w:tcPr>
            <w:tcW w:w="1418" w:type="dxa"/>
          </w:tcPr>
          <w:p w14:paraId="45DB6EA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035914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139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BB14E0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Ответственность за правонарушения в области дорожного движения</w:t>
            </w:r>
          </w:p>
        </w:tc>
        <w:tc>
          <w:tcPr>
            <w:tcW w:w="1418" w:type="dxa"/>
          </w:tcPr>
          <w:p w14:paraId="4333C73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86C2AB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6BE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43298386">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Психофизиологические основы деятельности водителя</w:t>
            </w:r>
          </w:p>
        </w:tc>
      </w:tr>
      <w:tr w14:paraId="03B8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F77EBC1">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Познавательные функции, системы восприятия и психомоторные навыки</w:t>
            </w:r>
          </w:p>
        </w:tc>
        <w:tc>
          <w:tcPr>
            <w:tcW w:w="1418" w:type="dxa"/>
          </w:tcPr>
          <w:p w14:paraId="0D7CB60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7F3953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C85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D45040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Эмоциональные состояния и профилактика конфликтов</w:t>
            </w:r>
          </w:p>
        </w:tc>
        <w:tc>
          <w:tcPr>
            <w:tcW w:w="1418" w:type="dxa"/>
          </w:tcPr>
          <w:p w14:paraId="4A691A2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3E0853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745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7BCD3D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Влияние психофизиологических особенностей на управление транспортным средством</w:t>
            </w:r>
          </w:p>
        </w:tc>
        <w:tc>
          <w:tcPr>
            <w:tcW w:w="1418" w:type="dxa"/>
          </w:tcPr>
          <w:p w14:paraId="604096C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86CA97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BA6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3FD045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Воздействие на поведение водителя алкоголя, наркотических веществ и лекарственных препаратов</w:t>
            </w:r>
          </w:p>
        </w:tc>
        <w:tc>
          <w:tcPr>
            <w:tcW w:w="1418" w:type="dxa"/>
          </w:tcPr>
          <w:p w14:paraId="0BB8CED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B23470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669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B4DA6F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Факторы риска при вождении, особые факторы риска у начинающих и молодых водителей</w:t>
            </w:r>
          </w:p>
        </w:tc>
        <w:tc>
          <w:tcPr>
            <w:tcW w:w="1418" w:type="dxa"/>
          </w:tcPr>
          <w:p w14:paraId="32F7D76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CE5AD8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A88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E2851DF">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Профессиональное восприятие скорости и опасности</w:t>
            </w:r>
          </w:p>
        </w:tc>
        <w:tc>
          <w:tcPr>
            <w:tcW w:w="1418" w:type="dxa"/>
          </w:tcPr>
          <w:p w14:paraId="6C6518A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FF5FC2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6F1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1E7E35D0">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Основы управления транспортными средствами</w:t>
            </w:r>
          </w:p>
        </w:tc>
      </w:tr>
      <w:tr w14:paraId="4062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E6E8C2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Сложные дорожные условия</w:t>
            </w:r>
          </w:p>
        </w:tc>
        <w:tc>
          <w:tcPr>
            <w:tcW w:w="1418" w:type="dxa"/>
          </w:tcPr>
          <w:p w14:paraId="24B93CC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C575FC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DDA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5B3642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и причины ДТП</w:t>
            </w:r>
          </w:p>
        </w:tc>
        <w:tc>
          <w:tcPr>
            <w:tcW w:w="1418" w:type="dxa"/>
          </w:tcPr>
          <w:p w14:paraId="07FAEB8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4DD37E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645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187B5A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Типичные опасные ситуации</w:t>
            </w:r>
          </w:p>
        </w:tc>
        <w:tc>
          <w:tcPr>
            <w:tcW w:w="1418" w:type="dxa"/>
          </w:tcPr>
          <w:p w14:paraId="4B41D9C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7E291BE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A0F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10E4D8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Опасности при обгоне</w:t>
            </w:r>
          </w:p>
        </w:tc>
        <w:tc>
          <w:tcPr>
            <w:tcW w:w="1418" w:type="dxa"/>
          </w:tcPr>
          <w:p w14:paraId="00D8E3A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93C8B0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8B2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810E78F">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Сложные метеоусловия</w:t>
            </w:r>
          </w:p>
        </w:tc>
        <w:tc>
          <w:tcPr>
            <w:tcW w:w="1418" w:type="dxa"/>
          </w:tcPr>
          <w:p w14:paraId="1FEF3C4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CD5B4E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3E6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19CD4C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Движение в тёмное время суток</w:t>
            </w:r>
          </w:p>
        </w:tc>
        <w:tc>
          <w:tcPr>
            <w:tcW w:w="1418" w:type="dxa"/>
          </w:tcPr>
          <w:p w14:paraId="1A031A9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36C41D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139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8C47C91">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Посадка водителя за рулём</w:t>
            </w:r>
          </w:p>
        </w:tc>
        <w:tc>
          <w:tcPr>
            <w:tcW w:w="1418" w:type="dxa"/>
          </w:tcPr>
          <w:p w14:paraId="0B6FA22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3A7A68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2DC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F5594D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Приёмы руления</w:t>
            </w:r>
          </w:p>
        </w:tc>
        <w:tc>
          <w:tcPr>
            <w:tcW w:w="1418" w:type="dxa"/>
          </w:tcPr>
          <w:p w14:paraId="170C4F3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E9EDB6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3DC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E233EF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Способы торможения</w:t>
            </w:r>
          </w:p>
        </w:tc>
        <w:tc>
          <w:tcPr>
            <w:tcW w:w="1418" w:type="dxa"/>
          </w:tcPr>
          <w:p w14:paraId="3ABBA5E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4F5D4E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432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B965018">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Тормозной и остановочный путь</w:t>
            </w:r>
          </w:p>
        </w:tc>
        <w:tc>
          <w:tcPr>
            <w:tcW w:w="1418" w:type="dxa"/>
          </w:tcPr>
          <w:p w14:paraId="7B75A77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A2E82E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0F3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5E6AE6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Действия водителя в критических ситуациях</w:t>
            </w:r>
          </w:p>
        </w:tc>
        <w:tc>
          <w:tcPr>
            <w:tcW w:w="1418" w:type="dxa"/>
          </w:tcPr>
          <w:p w14:paraId="77C2110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10BFC8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0C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417CB4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Силы, действующие на транспортное средство</w:t>
            </w:r>
          </w:p>
        </w:tc>
        <w:tc>
          <w:tcPr>
            <w:tcW w:w="1418" w:type="dxa"/>
          </w:tcPr>
          <w:p w14:paraId="09CC3A7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94343F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D1A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03C81C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Управление автомобилем в нештатных ситуациях</w:t>
            </w:r>
          </w:p>
        </w:tc>
        <w:tc>
          <w:tcPr>
            <w:tcW w:w="1418" w:type="dxa"/>
          </w:tcPr>
          <w:p w14:paraId="24F40F2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B4953A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F7F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FA1FC2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Активная безопасность</w:t>
            </w:r>
          </w:p>
        </w:tc>
        <w:tc>
          <w:tcPr>
            <w:tcW w:w="1418" w:type="dxa"/>
          </w:tcPr>
          <w:p w14:paraId="06D0724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5E4756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02F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4BD1C6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Профессиональная надёжность водителя</w:t>
            </w:r>
          </w:p>
        </w:tc>
        <w:tc>
          <w:tcPr>
            <w:tcW w:w="1418" w:type="dxa"/>
          </w:tcPr>
          <w:p w14:paraId="65F7CC3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71AAB7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35D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6B62F1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418" w:type="dxa"/>
          </w:tcPr>
          <w:p w14:paraId="0A66CB0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4CAC2A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CDA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B17516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Влияние дорожных условий на безопасность движения</w:t>
            </w:r>
          </w:p>
        </w:tc>
        <w:tc>
          <w:tcPr>
            <w:tcW w:w="1418" w:type="dxa"/>
          </w:tcPr>
          <w:p w14:paraId="3F349E3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546E70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CF5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3107D8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Безопасное прохождение поворотов</w:t>
            </w:r>
          </w:p>
        </w:tc>
        <w:tc>
          <w:tcPr>
            <w:tcW w:w="1418" w:type="dxa"/>
          </w:tcPr>
          <w:p w14:paraId="7CECC0F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1FD496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291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3A4AEE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Безопасность пассажиров транспортных средств</w:t>
            </w:r>
          </w:p>
        </w:tc>
        <w:tc>
          <w:tcPr>
            <w:tcW w:w="1418" w:type="dxa"/>
          </w:tcPr>
          <w:p w14:paraId="723E4FA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289A8B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346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D93867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Безопасность пешеходов и велосипедистов</w:t>
            </w:r>
          </w:p>
        </w:tc>
        <w:tc>
          <w:tcPr>
            <w:tcW w:w="1418" w:type="dxa"/>
          </w:tcPr>
          <w:p w14:paraId="7C57899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174CD2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F86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BE9B58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Типичные ошибки пешеходов</w:t>
            </w:r>
          </w:p>
        </w:tc>
        <w:tc>
          <w:tcPr>
            <w:tcW w:w="1418" w:type="dxa"/>
          </w:tcPr>
          <w:p w14:paraId="448D5F6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A66D48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C48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70BF70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Типовые примеры допускаемых нарушений </w:t>
            </w:r>
            <w:r>
              <w:rPr>
                <w:rFonts w:ascii="Times New Roman" w:hAnsi="Times New Roman" w:eastAsia="Calibri" w:cs="Times New Roman"/>
                <w:sz w:val="24"/>
                <w:szCs w:val="24"/>
              </w:rPr>
              <w:t xml:space="preserve">Правил </w:t>
            </w:r>
            <w:r>
              <w:rPr>
                <w:rFonts w:ascii="Times New Roman" w:hAnsi="Times New Roman" w:eastAsia="Times New Roman" w:cs="Times New Roman"/>
                <w:sz w:val="24"/>
                <w:szCs w:val="24"/>
                <w:lang w:eastAsia="ru-RU"/>
              </w:rPr>
              <w:t>дорожного движения</w:t>
            </w:r>
          </w:p>
        </w:tc>
        <w:tc>
          <w:tcPr>
            <w:tcW w:w="1418" w:type="dxa"/>
          </w:tcPr>
          <w:p w14:paraId="2D192A4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D8F4EA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442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402F110E">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Устройство и техническое обслуживание транспортных средств категории «С» как объектов управления</w:t>
            </w:r>
          </w:p>
        </w:tc>
      </w:tr>
      <w:tr w14:paraId="07E6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E0003A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Классификация автотранспортных средств</w:t>
            </w:r>
          </w:p>
        </w:tc>
        <w:tc>
          <w:tcPr>
            <w:tcW w:w="1418" w:type="dxa"/>
          </w:tcPr>
          <w:p w14:paraId="44EBF56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F75717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DD7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DE105B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автомобиля</w:t>
            </w:r>
          </w:p>
        </w:tc>
        <w:tc>
          <w:tcPr>
            <w:tcW w:w="1418" w:type="dxa"/>
          </w:tcPr>
          <w:p w14:paraId="0EAD5A4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178BF5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2B1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987F4F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Кузов, органы управления, контрольно-измерительные приборы, системы пассивной безопасности</w:t>
            </w:r>
          </w:p>
        </w:tc>
        <w:tc>
          <w:tcPr>
            <w:tcW w:w="1418" w:type="dxa"/>
          </w:tcPr>
          <w:p w14:paraId="27A5365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F2FA53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D39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343E71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двигателя внутреннего сгорания с демонстрацией принципа работы</w:t>
            </w:r>
          </w:p>
        </w:tc>
        <w:tc>
          <w:tcPr>
            <w:tcW w:w="1418" w:type="dxa"/>
          </w:tcPr>
          <w:p w14:paraId="244A169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7C0318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F38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B0B3F7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Кривошипно-шатунный и газораспределительный механизмы</w:t>
            </w:r>
          </w:p>
        </w:tc>
        <w:tc>
          <w:tcPr>
            <w:tcW w:w="1418" w:type="dxa"/>
          </w:tcPr>
          <w:p w14:paraId="011B36F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4E3B36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AEF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CE2278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системы смазки</w:t>
            </w:r>
          </w:p>
        </w:tc>
        <w:tc>
          <w:tcPr>
            <w:tcW w:w="1418" w:type="dxa"/>
          </w:tcPr>
          <w:p w14:paraId="4768119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C7AF7A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25E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346C12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системы охлаждения</w:t>
            </w:r>
          </w:p>
        </w:tc>
        <w:tc>
          <w:tcPr>
            <w:tcW w:w="1418" w:type="dxa"/>
          </w:tcPr>
          <w:p w14:paraId="0851369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2155FA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C09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FB33A9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систем питания и выпуска отработавших газов</w:t>
            </w:r>
          </w:p>
        </w:tc>
        <w:tc>
          <w:tcPr>
            <w:tcW w:w="1418" w:type="dxa"/>
          </w:tcPr>
          <w:p w14:paraId="539DEB9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F0089F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8F5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1FB520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систем зажигания: контактной, бесконтактной, микропроцессорной</w:t>
            </w:r>
          </w:p>
        </w:tc>
        <w:tc>
          <w:tcPr>
            <w:tcW w:w="1418" w:type="dxa"/>
          </w:tcPr>
          <w:p w14:paraId="174FA8C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7CF48A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C02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EFDD6B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принципы работы тяговых электрических двигателей</w:t>
            </w:r>
          </w:p>
        </w:tc>
        <w:tc>
          <w:tcPr>
            <w:tcW w:w="1418" w:type="dxa"/>
          </w:tcPr>
          <w:p w14:paraId="01C0E05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A78F92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E3D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3ED718F">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принципы работы комбинированных (гибридных) двигательных установок</w:t>
            </w:r>
          </w:p>
        </w:tc>
        <w:tc>
          <w:tcPr>
            <w:tcW w:w="1418" w:type="dxa"/>
          </w:tcPr>
          <w:p w14:paraId="65BF684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169C1B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E67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2917A1D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узлов и механизмов трансмиссии</w:t>
            </w:r>
          </w:p>
        </w:tc>
        <w:tc>
          <w:tcPr>
            <w:tcW w:w="1418" w:type="dxa"/>
          </w:tcPr>
          <w:p w14:paraId="723A312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766BF3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AD0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218324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Типы и разновидности приводов сцепления</w:t>
            </w:r>
          </w:p>
        </w:tc>
        <w:tc>
          <w:tcPr>
            <w:tcW w:w="1418" w:type="dxa"/>
          </w:tcPr>
          <w:p w14:paraId="400C308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30F878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087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0989223">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механической коробки переключения передач</w:t>
            </w:r>
          </w:p>
        </w:tc>
        <w:tc>
          <w:tcPr>
            <w:tcW w:w="1418" w:type="dxa"/>
          </w:tcPr>
          <w:p w14:paraId="510F199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56F038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C76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5650AA1">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автоматической коробки переключения передач</w:t>
            </w:r>
          </w:p>
        </w:tc>
        <w:tc>
          <w:tcPr>
            <w:tcW w:w="1418" w:type="dxa"/>
          </w:tcPr>
          <w:p w14:paraId="0998D83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992CF9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A05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AB46A29">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ходовой части</w:t>
            </w:r>
          </w:p>
        </w:tc>
        <w:tc>
          <w:tcPr>
            <w:tcW w:w="1418" w:type="dxa"/>
          </w:tcPr>
          <w:p w14:paraId="6E36015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699C67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F9E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4CFE90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Рама, передний и задний мосты, передняя и задняя подвески</w:t>
            </w:r>
          </w:p>
        </w:tc>
        <w:tc>
          <w:tcPr>
            <w:tcW w:w="1418" w:type="dxa"/>
          </w:tcPr>
          <w:p w14:paraId="5214D5C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6057C1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CBF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DB48CF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Конструкция, назначение, маркировка и износ автомобильных шин</w:t>
            </w:r>
          </w:p>
        </w:tc>
        <w:tc>
          <w:tcPr>
            <w:tcW w:w="1418" w:type="dxa"/>
          </w:tcPr>
          <w:p w14:paraId="4C57DE0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CAF06F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606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956120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тормозных систем</w:t>
            </w:r>
          </w:p>
        </w:tc>
        <w:tc>
          <w:tcPr>
            <w:tcW w:w="1418" w:type="dxa"/>
          </w:tcPr>
          <w:p w14:paraId="553B6C7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4FEF8A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8EC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E22E5C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устройство и принцип работы системы рулевого управления</w:t>
            </w:r>
          </w:p>
        </w:tc>
        <w:tc>
          <w:tcPr>
            <w:tcW w:w="1418" w:type="dxa"/>
          </w:tcPr>
          <w:p w14:paraId="50261E5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0ADB5C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6AE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CC0793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Источники и потребители электрической энергии</w:t>
            </w:r>
          </w:p>
        </w:tc>
        <w:tc>
          <w:tcPr>
            <w:tcW w:w="1418" w:type="dxa"/>
          </w:tcPr>
          <w:p w14:paraId="28F8809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CC2A0C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C3F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5AD31C9">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Внешние световые приборы и звуковые сигналы с демонстрацией включения (подачи)</w:t>
            </w:r>
          </w:p>
        </w:tc>
        <w:tc>
          <w:tcPr>
            <w:tcW w:w="1418" w:type="dxa"/>
          </w:tcPr>
          <w:p w14:paraId="2F9F26C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92A3E9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DF6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7AB6DB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Электронные системы управления автомобилем</w:t>
            </w:r>
          </w:p>
        </w:tc>
        <w:tc>
          <w:tcPr>
            <w:tcW w:w="1418" w:type="dxa"/>
          </w:tcPr>
          <w:p w14:paraId="06B3912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7DB68FA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B26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1F8C678">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Автомобильные эксплуатационные материалы</w:t>
            </w:r>
          </w:p>
        </w:tc>
        <w:tc>
          <w:tcPr>
            <w:tcW w:w="1418" w:type="dxa"/>
          </w:tcPr>
          <w:p w14:paraId="2B18F31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6B4A950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63B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CB25A0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Классификация и общее устройство прицепов</w:t>
            </w:r>
          </w:p>
        </w:tc>
        <w:tc>
          <w:tcPr>
            <w:tcW w:w="1418" w:type="dxa"/>
          </w:tcPr>
          <w:p w14:paraId="3930B92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3455E4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34F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21A15E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Виды подвесок, применяемых на прицепах</w:t>
            </w:r>
          </w:p>
        </w:tc>
        <w:tc>
          <w:tcPr>
            <w:tcW w:w="1418" w:type="dxa"/>
          </w:tcPr>
          <w:p w14:paraId="117D632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146615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BC9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4C6DD3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Электрооборудование прицепов</w:t>
            </w:r>
          </w:p>
        </w:tc>
        <w:tc>
          <w:tcPr>
            <w:tcW w:w="1418" w:type="dxa"/>
          </w:tcPr>
          <w:p w14:paraId="0450D24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773F961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17F3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2543DC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узла сцепки и тягово-сцепного устройства</w:t>
            </w:r>
          </w:p>
        </w:tc>
        <w:tc>
          <w:tcPr>
            <w:tcW w:w="1418" w:type="dxa"/>
          </w:tcPr>
          <w:p w14:paraId="28C83F8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0FFEF1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B94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54AA35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тормозной системы прицепов</w:t>
            </w:r>
          </w:p>
        </w:tc>
        <w:tc>
          <w:tcPr>
            <w:tcW w:w="1418" w:type="dxa"/>
          </w:tcPr>
          <w:p w14:paraId="0BEDE93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1266DD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610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3A15BB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Контрольный осмотр и ежедневное техническое обслуживание автомобиля и прицепа</w:t>
            </w:r>
          </w:p>
        </w:tc>
        <w:tc>
          <w:tcPr>
            <w:tcW w:w="1418" w:type="dxa"/>
          </w:tcPr>
          <w:p w14:paraId="5388B86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D08123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9D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015EB80">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и выполнение грузовых перевозок автомобильным транспортом</w:t>
            </w:r>
          </w:p>
        </w:tc>
      </w:tr>
      <w:tr w14:paraId="270E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4A6F37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418" w:type="dxa"/>
          </w:tcPr>
          <w:p w14:paraId="0BAC2F8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A52C9B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2E7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3CB37D47">
            <w:pPr>
              <w:widowControl w:val="0"/>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Учебные пособия (допустимо представлять в виде печатного издания, программы для ЭВМ)</w:t>
            </w:r>
          </w:p>
        </w:tc>
      </w:tr>
      <w:tr w14:paraId="497C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C833B1A">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Правила </w:t>
            </w:r>
            <w:r>
              <w:rPr>
                <w:rFonts w:ascii="Times New Roman" w:hAnsi="Times New Roman" w:eastAsia="Times New Roman" w:cs="Times New Roman"/>
                <w:sz w:val="24"/>
                <w:szCs w:val="24"/>
                <w:lang w:eastAsia="ru-RU"/>
              </w:rPr>
              <w:t>дорожного движения</w:t>
            </w:r>
          </w:p>
        </w:tc>
        <w:tc>
          <w:tcPr>
            <w:tcW w:w="1418" w:type="dxa"/>
          </w:tcPr>
          <w:p w14:paraId="6FA0A6B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01F1B1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2603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468EB7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Экзаменационные билеты для приёма теоретических экзаменов на право управления транспортными средствами</w:t>
            </w:r>
          </w:p>
        </w:tc>
        <w:tc>
          <w:tcPr>
            <w:tcW w:w="1418" w:type="dxa"/>
          </w:tcPr>
          <w:p w14:paraId="54AB194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2BF3355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0DCA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01A59C8D">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Информационно-методические материалы</w:t>
            </w:r>
          </w:p>
        </w:tc>
      </w:tr>
      <w:tr w14:paraId="5E14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2B44CFBA">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Информационный стенд</w:t>
            </w:r>
          </w:p>
        </w:tc>
      </w:tr>
      <w:tr w14:paraId="7074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D3A4D9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Закон </w:t>
            </w:r>
            <w:r>
              <w:rPr>
                <w:rFonts w:ascii="Times New Roman" w:hAnsi="Times New Roman" w:eastAsia="Times New Roman" w:cs="Times New Roman"/>
                <w:sz w:val="24"/>
                <w:szCs w:val="24"/>
                <w:lang w:eastAsia="ru-RU"/>
              </w:rPr>
              <w:t>Российской Федерации от 7 февраля 1992 г. № 2300-1 «О защите прав потребителей»</w:t>
            </w:r>
          </w:p>
        </w:tc>
        <w:tc>
          <w:tcPr>
            <w:tcW w:w="1418" w:type="dxa"/>
          </w:tcPr>
          <w:p w14:paraId="2505454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C4BC45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EDD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D53B28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Копия лицензии с соответствующим приложением либо выписка из реестра лицензий</w:t>
            </w:r>
          </w:p>
        </w:tc>
        <w:tc>
          <w:tcPr>
            <w:tcW w:w="1418" w:type="dxa"/>
          </w:tcPr>
          <w:p w14:paraId="126D226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60B9CB9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9CC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A2094E3">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Примерная программа</w:t>
            </w:r>
          </w:p>
        </w:tc>
        <w:tc>
          <w:tcPr>
            <w:tcW w:w="1418" w:type="dxa"/>
          </w:tcPr>
          <w:p w14:paraId="60AF2FB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1BB41DD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745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533127D">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Образовательная программа</w:t>
            </w:r>
          </w:p>
        </w:tc>
        <w:tc>
          <w:tcPr>
            <w:tcW w:w="1418" w:type="dxa"/>
          </w:tcPr>
          <w:p w14:paraId="1166690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363CC67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6A9C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784E0F53">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Учебный план</w:t>
            </w:r>
          </w:p>
        </w:tc>
        <w:tc>
          <w:tcPr>
            <w:tcW w:w="1418" w:type="dxa"/>
          </w:tcPr>
          <w:p w14:paraId="7015490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50509C6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138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6E06F29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Календарный учебный график (на каждую учебную группу)</w:t>
            </w:r>
          </w:p>
        </w:tc>
        <w:tc>
          <w:tcPr>
            <w:tcW w:w="1418" w:type="dxa"/>
          </w:tcPr>
          <w:p w14:paraId="5EF02A2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DD243B4">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BF7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21C25D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Расписание занятий (на каждую учебную группу)</w:t>
            </w:r>
          </w:p>
        </w:tc>
        <w:tc>
          <w:tcPr>
            <w:tcW w:w="1418" w:type="dxa"/>
          </w:tcPr>
          <w:p w14:paraId="0A07653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07698D8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05EB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18F4E2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График очерёдности обучения вождению (на каждую учебную группу)</w:t>
            </w:r>
          </w:p>
        </w:tc>
        <w:tc>
          <w:tcPr>
            <w:tcW w:w="1418" w:type="dxa"/>
          </w:tcPr>
          <w:p w14:paraId="12F515D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Pr>
          <w:p w14:paraId="40FACD4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10D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C6DB5B7">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Cs w:val="24"/>
                <w:lang w:eastAsia="ru-RU"/>
              </w:rPr>
              <w:t xml:space="preserve">Адрес официального сайта в информационно-телекоммуникационной сети «Интернет» </w:t>
            </w:r>
            <w:r>
              <w:fldChar w:fldCharType="begin"/>
            </w:r>
            <w:r>
              <w:instrText xml:space="preserve"> HYPERLINK "https://www.profteh.com/tulskiydosaaf01" </w:instrText>
            </w:r>
            <w:r>
              <w:fldChar w:fldCharType="separate"/>
            </w:r>
            <w:r>
              <w:rPr>
                <w:rStyle w:val="27"/>
                <w:sz w:val="20"/>
              </w:rPr>
              <w:t>https://www.profteh.com/tulskiydosaaf01</w:t>
            </w:r>
            <w:r>
              <w:rPr>
                <w:rStyle w:val="27"/>
                <w:sz w:val="20"/>
              </w:rPr>
              <w:fldChar w:fldCharType="end"/>
            </w:r>
          </w:p>
        </w:tc>
        <w:tc>
          <w:tcPr>
            <w:tcW w:w="1418" w:type="dxa"/>
          </w:tcPr>
          <w:p w14:paraId="6C5F92A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6BEC419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14:paraId="1730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440C6DE">
            <w:pPr>
              <w:widowControl w:val="0"/>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14:paraId="4B9C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5715221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Информационно-телекоммуникационная сеть «Интернет»</w:t>
            </w:r>
          </w:p>
        </w:tc>
        <w:tc>
          <w:tcPr>
            <w:tcW w:w="1418" w:type="dxa"/>
          </w:tcPr>
          <w:p w14:paraId="0F416BC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750A8B9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14:paraId="41B9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0900535F">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418" w:type="dxa"/>
          </w:tcPr>
          <w:p w14:paraId="4329931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085812D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14:paraId="250F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339471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Электронные учебно-наглядные пособия</w:t>
            </w:r>
          </w:p>
        </w:tc>
        <w:tc>
          <w:tcPr>
            <w:tcW w:w="1418" w:type="dxa"/>
          </w:tcPr>
          <w:p w14:paraId="5D13ED7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49D63A2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0F6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C3AF640">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Издания электронных библиотечных систем</w:t>
            </w:r>
          </w:p>
        </w:tc>
        <w:tc>
          <w:tcPr>
            <w:tcW w:w="1418" w:type="dxa"/>
          </w:tcPr>
          <w:p w14:paraId="7DC8954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Pr>
          <w:p w14:paraId="7AF1D7D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18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3AA64D1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418" w:type="dxa"/>
          </w:tcPr>
          <w:p w14:paraId="4E21768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1FA3ED9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14:paraId="1DAF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4C1B329B">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418" w:type="dxa"/>
          </w:tcPr>
          <w:p w14:paraId="7C27A90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41A6BF6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r w14:paraId="4A4E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3" w:type="dxa"/>
          </w:tcPr>
          <w:p w14:paraId="113F88D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418" w:type="dxa"/>
          </w:tcPr>
          <w:p w14:paraId="73B29DDD">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1559" w:type="dxa"/>
          </w:tcPr>
          <w:p w14:paraId="2C40E9C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r>
    </w:tbl>
    <w:p w14:paraId="6C91CA20">
      <w:pPr>
        <w:widowControl w:val="0"/>
        <w:autoSpaceDE w:val="0"/>
        <w:autoSpaceDN w:val="0"/>
        <w:spacing w:line="276" w:lineRule="auto"/>
        <w:jc w:val="center"/>
        <w:rPr>
          <w:rFonts w:ascii="Times New Roman" w:hAnsi="Times New Roman" w:eastAsia="Times New Roman" w:cs="Times New Roman"/>
          <w:sz w:val="28"/>
          <w:szCs w:val="28"/>
        </w:rPr>
      </w:pPr>
    </w:p>
    <w:p w14:paraId="0EEC7AEB">
      <w:pPr>
        <w:widowControl w:val="0"/>
        <w:autoSpaceDE w:val="0"/>
        <w:autoSpaceDN w:val="0"/>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Перечень средств обучения по учебному предмету «Оказание первой помощи пострадавшим в дорожно-транспортном происшествии»</w:t>
      </w:r>
    </w:p>
    <w:p w14:paraId="6D0AC1D7">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 15</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6"/>
        <w:gridCol w:w="1418"/>
        <w:gridCol w:w="1559"/>
      </w:tblGrid>
      <w:tr w14:paraId="0AC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vAlign w:val="center"/>
          </w:tcPr>
          <w:p w14:paraId="70D50685">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учебных материалов</w:t>
            </w:r>
          </w:p>
        </w:tc>
        <w:tc>
          <w:tcPr>
            <w:tcW w:w="1418" w:type="dxa"/>
            <w:tcBorders>
              <w:top w:val="single" w:color="auto" w:sz="4" w:space="0"/>
              <w:left w:val="single" w:color="auto" w:sz="4" w:space="0"/>
              <w:bottom w:val="single" w:color="auto" w:sz="4" w:space="0"/>
              <w:right w:val="single" w:color="auto" w:sz="4" w:space="0"/>
            </w:tcBorders>
            <w:vAlign w:val="center"/>
          </w:tcPr>
          <w:p w14:paraId="0A9A2F4C">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Единица</w:t>
            </w:r>
          </w:p>
          <w:p w14:paraId="66B99190">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измерения</w:t>
            </w:r>
          </w:p>
        </w:tc>
        <w:tc>
          <w:tcPr>
            <w:tcW w:w="1559" w:type="dxa"/>
            <w:tcBorders>
              <w:top w:val="single" w:color="auto" w:sz="4" w:space="0"/>
              <w:left w:val="single" w:color="auto" w:sz="4" w:space="0"/>
              <w:bottom w:val="single" w:color="auto" w:sz="4" w:space="0"/>
              <w:right w:val="single" w:color="auto" w:sz="4" w:space="0"/>
            </w:tcBorders>
            <w:vAlign w:val="center"/>
          </w:tcPr>
          <w:p w14:paraId="042033C6">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Количество</w:t>
            </w:r>
          </w:p>
        </w:tc>
      </w:tr>
      <w:tr w14:paraId="3CD5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tcBorders>
              <w:top w:val="single" w:color="auto" w:sz="4" w:space="0"/>
              <w:left w:val="single" w:color="auto" w:sz="4" w:space="0"/>
              <w:bottom w:val="single" w:color="auto" w:sz="4" w:space="0"/>
              <w:right w:val="single" w:color="auto" w:sz="4" w:space="0"/>
            </w:tcBorders>
          </w:tcPr>
          <w:p w14:paraId="60E3D151">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Оборудование </w:t>
            </w:r>
          </w:p>
        </w:tc>
      </w:tr>
      <w:tr w14:paraId="0DEE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337A66F5">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Тренажер-манекен взрослого пострадавшего (голова, торс, конечности) для отработки приёмов сердечно-лёгочной реанимации</w:t>
            </w:r>
          </w:p>
        </w:tc>
        <w:tc>
          <w:tcPr>
            <w:tcW w:w="1418" w:type="dxa"/>
            <w:tcBorders>
              <w:top w:val="single" w:color="auto" w:sz="4" w:space="0"/>
              <w:left w:val="single" w:color="auto" w:sz="4" w:space="0"/>
              <w:bottom w:val="single" w:color="auto" w:sz="4" w:space="0"/>
              <w:right w:val="single" w:color="auto" w:sz="4" w:space="0"/>
            </w:tcBorders>
            <w:vAlign w:val="center"/>
          </w:tcPr>
          <w:p w14:paraId="0BF560B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Borders>
              <w:top w:val="single" w:color="auto" w:sz="4" w:space="0"/>
              <w:left w:val="single" w:color="auto" w:sz="4" w:space="0"/>
              <w:bottom w:val="single" w:color="auto" w:sz="4" w:space="0"/>
              <w:right w:val="single" w:color="auto" w:sz="4" w:space="0"/>
            </w:tcBorders>
            <w:vAlign w:val="center"/>
          </w:tcPr>
          <w:p w14:paraId="54C7D3E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F1F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2DFCB7DC">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Тренажер-манекен взрослого пострадавшего (голова, торс) либо жилет для отработки приёмов удаления инородного тела из верхних дыхательных путей</w:t>
            </w:r>
          </w:p>
        </w:tc>
        <w:tc>
          <w:tcPr>
            <w:tcW w:w="1418" w:type="dxa"/>
            <w:tcBorders>
              <w:top w:val="single" w:color="auto" w:sz="4" w:space="0"/>
              <w:left w:val="single" w:color="auto" w:sz="4" w:space="0"/>
              <w:bottom w:val="single" w:color="auto" w:sz="4" w:space="0"/>
              <w:right w:val="single" w:color="auto" w:sz="4" w:space="0"/>
            </w:tcBorders>
            <w:vAlign w:val="center"/>
          </w:tcPr>
          <w:p w14:paraId="7D7A0D4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Borders>
              <w:top w:val="single" w:color="auto" w:sz="4" w:space="0"/>
              <w:left w:val="single" w:color="auto" w:sz="4" w:space="0"/>
              <w:bottom w:val="single" w:color="auto" w:sz="4" w:space="0"/>
              <w:right w:val="single" w:color="auto" w:sz="4" w:space="0"/>
            </w:tcBorders>
            <w:vAlign w:val="center"/>
          </w:tcPr>
          <w:p w14:paraId="5AF18AC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734E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tcBorders>
              <w:top w:val="single" w:color="auto" w:sz="4" w:space="0"/>
              <w:left w:val="single" w:color="auto" w:sz="4" w:space="0"/>
              <w:bottom w:val="single" w:color="auto" w:sz="4" w:space="0"/>
              <w:right w:val="single" w:color="auto" w:sz="4" w:space="0"/>
            </w:tcBorders>
          </w:tcPr>
          <w:p w14:paraId="0D1A4A63">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Расходные материалы для тренажёров-манекенов</w:t>
            </w:r>
          </w:p>
        </w:tc>
      </w:tr>
      <w:tr w14:paraId="6DDF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bottom w:val="nil"/>
              <w:right w:val="nil"/>
            </w:tcBorders>
          </w:tcPr>
          <w:p w14:paraId="70ADA729">
            <w:pPr>
              <w:widowControl w:val="0"/>
              <w:autoSpaceDE w:val="0"/>
              <w:autoSpaceDN w:val="0"/>
              <w:adjustRightInd w:val="0"/>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Устройства для проведения искусственного дыхания с клапанами различных моделей</w:t>
            </w:r>
          </w:p>
        </w:tc>
        <w:tc>
          <w:tcPr>
            <w:tcW w:w="1418" w:type="dxa"/>
            <w:tcBorders>
              <w:top w:val="single" w:color="auto" w:sz="4" w:space="0"/>
              <w:left w:val="single" w:color="auto" w:sz="4" w:space="0"/>
              <w:bottom w:val="nil"/>
              <w:right w:val="nil"/>
            </w:tcBorders>
            <w:vAlign w:val="center"/>
          </w:tcPr>
          <w:p w14:paraId="3816DB96">
            <w:pPr>
              <w:widowControl w:val="0"/>
              <w:autoSpaceDE w:val="0"/>
              <w:autoSpaceDN w:val="0"/>
              <w:adjustRightInd w:val="0"/>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комплект из 20 штук</w:t>
            </w:r>
          </w:p>
        </w:tc>
        <w:tc>
          <w:tcPr>
            <w:tcW w:w="1559" w:type="dxa"/>
            <w:tcBorders>
              <w:top w:val="single" w:color="auto" w:sz="4" w:space="0"/>
              <w:left w:val="single" w:color="auto" w:sz="4" w:space="0"/>
              <w:bottom w:val="nil"/>
            </w:tcBorders>
            <w:vAlign w:val="center"/>
          </w:tcPr>
          <w:p w14:paraId="6BD0CC41">
            <w:pPr>
              <w:widowControl w:val="0"/>
              <w:autoSpaceDE w:val="0"/>
              <w:autoSpaceDN w:val="0"/>
              <w:adjustRightInd w:val="0"/>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w:t>
            </w:r>
          </w:p>
        </w:tc>
      </w:tr>
      <w:tr w14:paraId="7980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tcBorders>
              <w:top w:val="single" w:color="auto" w:sz="4" w:space="0"/>
              <w:left w:val="single" w:color="auto" w:sz="4" w:space="0"/>
              <w:bottom w:val="single" w:color="auto" w:sz="4" w:space="0"/>
              <w:right w:val="single" w:color="auto" w:sz="4" w:space="0"/>
            </w:tcBorders>
          </w:tcPr>
          <w:p w14:paraId="650BF302">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Учебно-наглядные пособия </w:t>
            </w:r>
          </w:p>
        </w:tc>
      </w:tr>
      <w:tr w14:paraId="16A7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367BB90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418" w:type="dxa"/>
            <w:tcBorders>
              <w:top w:val="single" w:color="auto" w:sz="4" w:space="0"/>
              <w:left w:val="single" w:color="auto" w:sz="4" w:space="0"/>
              <w:bottom w:val="single" w:color="auto" w:sz="4" w:space="0"/>
              <w:right w:val="single" w:color="auto" w:sz="4" w:space="0"/>
            </w:tcBorders>
            <w:vAlign w:val="center"/>
          </w:tcPr>
          <w:p w14:paraId="62497C5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Borders>
              <w:top w:val="single" w:color="auto" w:sz="4" w:space="0"/>
              <w:left w:val="single" w:color="auto" w:sz="4" w:space="0"/>
              <w:bottom w:val="single" w:color="auto" w:sz="4" w:space="0"/>
              <w:right w:val="single" w:color="auto" w:sz="4" w:space="0"/>
            </w:tcBorders>
            <w:vAlign w:val="center"/>
          </w:tcPr>
          <w:p w14:paraId="36B85D3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6DF9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43D4A9B2">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Учебные пособия по оказанию первой помощи пострадавшим в дорожно-транспортных происшествиях для водителей</w:t>
            </w:r>
          </w:p>
        </w:tc>
        <w:tc>
          <w:tcPr>
            <w:tcW w:w="1418" w:type="dxa"/>
            <w:tcBorders>
              <w:top w:val="single" w:color="auto" w:sz="4" w:space="0"/>
              <w:left w:val="single" w:color="auto" w:sz="4" w:space="0"/>
              <w:bottom w:val="single" w:color="auto" w:sz="4" w:space="0"/>
              <w:right w:val="single" w:color="auto" w:sz="4" w:space="0"/>
            </w:tcBorders>
            <w:vAlign w:val="center"/>
          </w:tcPr>
          <w:p w14:paraId="0A4209D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Borders>
              <w:top w:val="single" w:color="auto" w:sz="4" w:space="0"/>
              <w:left w:val="single" w:color="auto" w:sz="4" w:space="0"/>
              <w:bottom w:val="single" w:color="auto" w:sz="4" w:space="0"/>
              <w:right w:val="single" w:color="auto" w:sz="4" w:space="0"/>
            </w:tcBorders>
            <w:vAlign w:val="center"/>
          </w:tcPr>
          <w:p w14:paraId="2D4D527C">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4205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64554644">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Учебные фильмы по первой помощи пострадавшим в дорожно-транспортных происшествиях</w:t>
            </w:r>
          </w:p>
        </w:tc>
        <w:tc>
          <w:tcPr>
            <w:tcW w:w="1418" w:type="dxa"/>
            <w:tcBorders>
              <w:top w:val="single" w:color="auto" w:sz="4" w:space="0"/>
              <w:left w:val="single" w:color="auto" w:sz="4" w:space="0"/>
              <w:bottom w:val="single" w:color="auto" w:sz="4" w:space="0"/>
              <w:right w:val="single" w:color="auto" w:sz="4" w:space="0"/>
            </w:tcBorders>
            <w:vAlign w:val="center"/>
          </w:tcPr>
          <w:p w14:paraId="30A099C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Borders>
              <w:top w:val="single" w:color="auto" w:sz="4" w:space="0"/>
              <w:left w:val="single" w:color="auto" w:sz="4" w:space="0"/>
              <w:bottom w:val="single" w:color="auto" w:sz="4" w:space="0"/>
              <w:right w:val="single" w:color="auto" w:sz="4" w:space="0"/>
            </w:tcBorders>
            <w:vAlign w:val="center"/>
          </w:tcPr>
          <w:p w14:paraId="4DBB9109">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3C76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41833F06">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418" w:type="dxa"/>
            <w:tcBorders>
              <w:top w:val="single" w:color="auto" w:sz="4" w:space="0"/>
              <w:left w:val="single" w:color="auto" w:sz="4" w:space="0"/>
              <w:bottom w:val="single" w:color="auto" w:sz="4" w:space="0"/>
              <w:right w:val="single" w:color="auto" w:sz="4" w:space="0"/>
            </w:tcBorders>
            <w:vAlign w:val="center"/>
          </w:tcPr>
          <w:p w14:paraId="7C6040C8">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комплект</w:t>
            </w:r>
          </w:p>
        </w:tc>
        <w:tc>
          <w:tcPr>
            <w:tcW w:w="1559" w:type="dxa"/>
            <w:tcBorders>
              <w:top w:val="single" w:color="auto" w:sz="4" w:space="0"/>
              <w:left w:val="single" w:color="auto" w:sz="4" w:space="0"/>
              <w:bottom w:val="single" w:color="auto" w:sz="4" w:space="0"/>
              <w:right w:val="single" w:color="auto" w:sz="4" w:space="0"/>
            </w:tcBorders>
            <w:vAlign w:val="center"/>
          </w:tcPr>
          <w:p w14:paraId="45FFDBD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215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56CE904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для проведения искусственного дыхания</w:t>
            </w:r>
          </w:p>
        </w:tc>
        <w:tc>
          <w:tcPr>
            <w:tcW w:w="1418" w:type="dxa"/>
            <w:tcBorders>
              <w:top w:val="single" w:color="auto" w:sz="4" w:space="0"/>
              <w:left w:val="single" w:color="auto" w:sz="4" w:space="0"/>
              <w:bottom w:val="single" w:color="auto" w:sz="4" w:space="0"/>
              <w:right w:val="single" w:color="auto" w:sz="4" w:space="0"/>
            </w:tcBorders>
            <w:vAlign w:val="center"/>
          </w:tcPr>
          <w:p w14:paraId="743F2B0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Borders>
              <w:top w:val="single" w:color="auto" w:sz="4" w:space="0"/>
              <w:left w:val="single" w:color="auto" w:sz="4" w:space="0"/>
              <w:bottom w:val="single" w:color="auto" w:sz="4" w:space="0"/>
              <w:right w:val="single" w:color="auto" w:sz="4" w:space="0"/>
            </w:tcBorders>
            <w:vAlign w:val="center"/>
          </w:tcPr>
          <w:p w14:paraId="23BD02E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4044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020F62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Маска для проведения сердечно-легочной реанимации</w:t>
            </w:r>
          </w:p>
        </w:tc>
        <w:tc>
          <w:tcPr>
            <w:tcW w:w="1418" w:type="dxa"/>
            <w:tcBorders>
              <w:top w:val="single" w:color="auto" w:sz="4" w:space="0"/>
              <w:left w:val="single" w:color="auto" w:sz="4" w:space="0"/>
              <w:bottom w:val="single" w:color="auto" w:sz="4" w:space="0"/>
              <w:right w:val="single" w:color="auto" w:sz="4" w:space="0"/>
            </w:tcBorders>
            <w:vAlign w:val="center"/>
          </w:tcPr>
          <w:p w14:paraId="0603C3E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Borders>
              <w:top w:val="single" w:color="auto" w:sz="4" w:space="0"/>
              <w:left w:val="single" w:color="auto" w:sz="4" w:space="0"/>
              <w:bottom w:val="single" w:color="auto" w:sz="4" w:space="0"/>
              <w:right w:val="single" w:color="auto" w:sz="4" w:space="0"/>
            </w:tcBorders>
            <w:vAlign w:val="center"/>
          </w:tcPr>
          <w:p w14:paraId="04DCECB6">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14:paraId="5827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tcBorders>
              <w:top w:val="single" w:color="auto" w:sz="4" w:space="0"/>
              <w:left w:val="single" w:color="auto" w:sz="4" w:space="0"/>
              <w:bottom w:val="single" w:color="auto" w:sz="4" w:space="0"/>
              <w:right w:val="single" w:color="auto" w:sz="4" w:space="0"/>
            </w:tcBorders>
          </w:tcPr>
          <w:p w14:paraId="76BB824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Кровоостанавливающий жгут</w:t>
            </w:r>
          </w:p>
        </w:tc>
        <w:tc>
          <w:tcPr>
            <w:tcW w:w="1418" w:type="dxa"/>
            <w:tcBorders>
              <w:top w:val="single" w:color="auto" w:sz="4" w:space="0"/>
              <w:left w:val="single" w:color="auto" w:sz="4" w:space="0"/>
              <w:bottom w:val="single" w:color="auto" w:sz="4" w:space="0"/>
              <w:right w:val="single" w:color="auto" w:sz="4" w:space="0"/>
            </w:tcBorders>
            <w:vAlign w:val="center"/>
          </w:tcPr>
          <w:p w14:paraId="4FA708A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штука</w:t>
            </w:r>
          </w:p>
        </w:tc>
        <w:tc>
          <w:tcPr>
            <w:tcW w:w="1559" w:type="dxa"/>
            <w:tcBorders>
              <w:top w:val="single" w:color="auto" w:sz="4" w:space="0"/>
              <w:left w:val="single" w:color="auto" w:sz="4" w:space="0"/>
              <w:bottom w:val="single" w:color="auto" w:sz="4" w:space="0"/>
              <w:right w:val="single" w:color="auto" w:sz="4" w:space="0"/>
            </w:tcBorders>
            <w:vAlign w:val="center"/>
          </w:tcPr>
          <w:p w14:paraId="5C0BF36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bl>
    <w:p w14:paraId="6A17D0FC">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13C89DE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 </w:t>
      </w:r>
    </w:p>
    <w:p w14:paraId="47F166D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43B6E72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 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14:paraId="15810CEB">
      <w:pPr>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14:paraId="460B1ECD">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VI</w:t>
      </w:r>
      <w:r>
        <w:rPr>
          <w:rFonts w:ascii="Times New Roman" w:hAnsi="Times New Roman" w:eastAsia="Times New Roman" w:cs="Times New Roman"/>
          <w:b/>
          <w:sz w:val="28"/>
          <w:szCs w:val="28"/>
          <w:lang w:val="en-US"/>
        </w:rPr>
        <w:t>I</w:t>
      </w:r>
      <w:r>
        <w:rPr>
          <w:rFonts w:ascii="Times New Roman" w:hAnsi="Times New Roman" w:eastAsia="Times New Roman" w:cs="Times New Roman"/>
          <w:b/>
          <w:sz w:val="28"/>
          <w:szCs w:val="28"/>
        </w:rPr>
        <w:t xml:space="preserve">. СИСТЕМА ОЦЕНКИ РЕЗУЛЬТАТОВ ОСВОЕНИЯ </w:t>
      </w:r>
    </w:p>
    <w:p w14:paraId="75646BA2">
      <w:pPr>
        <w:widowControl w:val="0"/>
        <w:autoSpaceDE w:val="0"/>
        <w:autoSpaceDN w:val="0"/>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ОБРАЗОВАТЕЛЬНОЙ ПРОГРАММЫ</w:t>
      </w:r>
    </w:p>
    <w:p w14:paraId="38A1EFE5">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7.1. Освоение Образовательной программы сопровождается текущим контролем успеваемости, промежуточной и итоговой аттестацией обучающихся.</w:t>
      </w:r>
    </w:p>
    <w:p w14:paraId="06830AF8">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Формы и порядок проведения текущего контроля успеваемости определяется организацией, осуществляющей образовательную деятельность.</w:t>
      </w:r>
    </w:p>
    <w:p w14:paraId="163D3A2D">
      <w:pPr>
        <w:autoSpaceDE w:val="0"/>
        <w:autoSpaceDN w:val="0"/>
        <w:adjustRightInd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Промежуточная аттестация обучающихся по теоретическим предметам обучения осуществляется в форме зачётов. Зачёты проводятся в соответствии с календарным учебным графиком.</w:t>
      </w:r>
    </w:p>
    <w:p w14:paraId="42E12E1D">
      <w:pPr>
        <w:autoSpaceDE w:val="0"/>
        <w:autoSpaceDN w:val="0"/>
        <w:adjustRightInd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14:paraId="49BE4A72">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7.2. Освоение Образовательной программы завершается итоговой аттестацией в форме квалификационного экзамена. Квалификационный экзамен проводится военной экзаменационной комиссией для определения соответствия полученных знаний и умений образовательной программе в соответствии с пунктами 28 – 43 приказа Министра обороны Российской Федерации от 03.05.2001 №. 202 «Об утверждении Инструкции о подготовке граждан Российской Федерации по военно-учетным специальностям солдат, матросов, сержантов и старшин в общественных объединениях и образовательных учреждениях начального профессионального и среднего профессионального образования». </w:t>
      </w:r>
    </w:p>
    <w:p w14:paraId="4A5382AA">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3D5D8625">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Проверка теоретических знаний при проведении квалификационного экзамена проводится по предметам:</w:t>
      </w:r>
    </w:p>
    <w:p w14:paraId="6F47EEE2">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«Основы законодательства Российской Федерации в сфере дорожного движения»;</w:t>
      </w:r>
    </w:p>
    <w:p w14:paraId="2610E4F5">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«Устройство и техническое обслуживание транспортных средств категории «С» как объектов управления»;</w:t>
      </w:r>
    </w:p>
    <w:p w14:paraId="602B33F8">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«Основы управления транспортными средствами категории «С»;</w:t>
      </w:r>
    </w:p>
    <w:p w14:paraId="1AAE8FAB">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«Основы организации эксплуатации военной автомобильной техники в воинской части»;</w:t>
      </w:r>
    </w:p>
    <w:p w14:paraId="44679D49">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«Организация и выполнение грузовых перевозок автомобильным транспортом».</w:t>
      </w:r>
    </w:p>
    <w:p w14:paraId="00F3EB2E">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проверяются навыки управления транспортным средством категории «С» на дорогах.</w:t>
      </w:r>
    </w:p>
    <w:p w14:paraId="30A11798">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Результаты квалификационного экзамена оформляются актом.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14:paraId="74A09B54">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7.3. Текущий контроль успеваемости, промежуточная и итоговая аттестация проводятся с использованием оценочных материалов, утверждённых руководителем организации, осуществляющей образовательную деятельность.</w:t>
      </w:r>
    </w:p>
    <w:p w14:paraId="3D687905">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7.4. Индивидуальный учёт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14:paraId="644692D8">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7.5. При реализации Образовательной программы или её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ведёт учёт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обеспечивает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14:paraId="36440EFE">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14:paraId="6AA0A313">
      <w:pPr>
        <w:widowControl w:val="0"/>
        <w:autoSpaceDE w:val="0"/>
        <w:autoSpaceDN w:val="0"/>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VII</w:t>
      </w:r>
      <w:r>
        <w:rPr>
          <w:rFonts w:ascii="Times New Roman" w:hAnsi="Times New Roman" w:eastAsia="Times New Roman" w:cs="Times New Roman"/>
          <w:b/>
          <w:sz w:val="28"/>
          <w:szCs w:val="28"/>
          <w:lang w:val="en-US"/>
        </w:rPr>
        <w:t>I</w:t>
      </w:r>
      <w:r>
        <w:rPr>
          <w:rFonts w:ascii="Times New Roman" w:hAnsi="Times New Roman" w:eastAsia="Times New Roman" w:cs="Times New Roman"/>
          <w:b/>
          <w:sz w:val="28"/>
          <w:szCs w:val="28"/>
        </w:rPr>
        <w:t>. УЧЕБНО-МЕТОДИЧЕСКИЕ МАТЕРИАЛЫ, ОБЕСПЕЧИВАЮЩИЕ РЕАЛИЗАЦИЮ ОБРАЗОВАТЕЛЬНОЙ ПРОГРАММЫ</w:t>
      </w:r>
    </w:p>
    <w:p w14:paraId="2705869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Учебно-методические материалы представлены:</w:t>
      </w:r>
    </w:p>
    <w:p w14:paraId="4F92635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примерной программой профессиональной подготовки водителей транспортных средств категории «С», утверждённой приказом Министерства просвещения Российской Федерации от 1 июля 2025 года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w:t>
      </w:r>
    </w:p>
    <w:p w14:paraId="2DD76B7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образовательной программой профессиональной подготовки водителей транспортных средств по ВУС-837 на категорию «С», разработанной и утверждённой организацией, осуществляющей образовательную деятельность, в соответствии с частями 3, 5 статьи 12 Федерального закона № 273-ФЗ, согласованной с Государственной инспекцией безопасности дорожного движения Министерства внутренних дел Российской Федерации согласно подпункту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 (Собрание законодательства Российской Федерации, 2020, № 39 , ст. 6067);</w:t>
      </w:r>
    </w:p>
    <w:p w14:paraId="11955A1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учебными пособиями, обеспечивающими освоение образовательной программы;</w:t>
      </w:r>
    </w:p>
    <w:p w14:paraId="1A3565E2">
      <w:pPr>
        <w:widowControl w:val="0"/>
        <w:autoSpaceDE w:val="0"/>
        <w:autoSpaceDN w:val="0"/>
        <w:spacing w:after="0" w:line="276"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pgSz w:w="11906" w:h="16838"/>
      <w:pgMar w:top="1134" w:right="567" w:bottom="851"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Franklin Gothic Medium Cond">
    <w:altName w:val="Franklin Gothic Medium"/>
    <w:panose1 w:val="00000000000000000000"/>
    <w:charset w:val="CC"/>
    <w:family w:val="swiss"/>
    <w:pitch w:val="default"/>
    <w:sig w:usb0="00000000" w:usb1="00000000" w:usb2="00000000" w:usb3="00000000" w:csb0="0000009F" w:csb1="00000000"/>
  </w:font>
  <w:font w:name="Bookman Old Style">
    <w:panose1 w:val="02050604050505020204"/>
    <w:charset w:val="CC"/>
    <w:family w:val="roman"/>
    <w:pitch w:val="default"/>
    <w:sig w:usb0="00000287" w:usb1="00000000" w:usb2="00000000" w:usb3="00000000" w:csb0="2000009F" w:csb1="DFD70000"/>
  </w:font>
  <w:font w:name="Century Schoolbook">
    <w:altName w:val="Century"/>
    <w:panose1 w:val="00000000000000000000"/>
    <w:charset w:val="CC"/>
    <w:family w:val="roman"/>
    <w:pitch w:val="default"/>
    <w:sig w:usb0="00000000" w:usb1="00000000" w:usb2="00000000" w:usb3="00000000" w:csb0="0000009F" w:csb1="00000000"/>
  </w:font>
  <w:font w:name="Book Antiqua">
    <w:panose1 w:val="02040602050305030304"/>
    <w:charset w:val="CC"/>
    <w:family w:val="roman"/>
    <w:pitch w:val="default"/>
    <w:sig w:usb0="00000287" w:usb1="00000000" w:usb2="00000000" w:usb3="00000000" w:csb0="2000009F" w:csb1="DFD70000"/>
  </w:font>
  <w:font w:name="Franklin Gothic Book">
    <w:altName w:val="Segoe Print"/>
    <w:panose1 w:val="00000000000000000000"/>
    <w:charset w:val="CC"/>
    <w:family w:val="swiss"/>
    <w:pitch w:val="default"/>
    <w:sig w:usb0="00000000" w:usb1="000000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Courier New">
    <w:panose1 w:val="02070309020205020404"/>
    <w:charset w:val="CC"/>
    <w:family w:val="modern"/>
    <w:pitch w:val="default"/>
    <w:sig w:usb0="E0002AFF" w:usb1="C0007843" w:usb2="00000009" w:usb3="00000000" w:csb0="400001FF" w:csb1="FFFF0000"/>
  </w:font>
  <w:font w:name="Lucida Sans Unicode">
    <w:panose1 w:val="020B0602030504020204"/>
    <w:charset w:val="CC"/>
    <w:family w:val="swiss"/>
    <w:pitch w:val="default"/>
    <w:sig w:usb0="80001AFF" w:usb1="0000396B" w:usb2="00000000" w:usb3="00000000" w:csb0="200000BF" w:csb1="D7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327962"/>
      <w:docPartObj>
        <w:docPartGallery w:val="AutoText"/>
      </w:docPartObj>
    </w:sdtPr>
    <w:sdtContent>
      <w:p w14:paraId="523747E6">
        <w:pPr>
          <w:pStyle w:val="26"/>
          <w:jc w:val="center"/>
        </w:pPr>
        <w:r>
          <w:fldChar w:fldCharType="begin"/>
        </w:r>
        <w:r>
          <w:instrText xml:space="preserve">PAGE   \* MERGEFORMAT</w:instrText>
        </w:r>
        <w:r>
          <w:fldChar w:fldCharType="separate"/>
        </w:r>
        <w:r>
          <w:t>4</w:t>
        </w:r>
        <w:r>
          <w:fldChar w:fldCharType="end"/>
        </w:r>
      </w:p>
    </w:sdtContent>
  </w:sdt>
  <w:p w14:paraId="5873B4FD">
    <w:pPr>
      <w:pStyle w:val="2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62C"/>
    <w:rsid w:val="00003E84"/>
    <w:rsid w:val="000047F0"/>
    <w:rsid w:val="00017E98"/>
    <w:rsid w:val="00033E80"/>
    <w:rsid w:val="0003491E"/>
    <w:rsid w:val="00036A4C"/>
    <w:rsid w:val="000419AB"/>
    <w:rsid w:val="00043F10"/>
    <w:rsid w:val="00056E73"/>
    <w:rsid w:val="00060BD7"/>
    <w:rsid w:val="00072C9C"/>
    <w:rsid w:val="00073C07"/>
    <w:rsid w:val="000766B5"/>
    <w:rsid w:val="000776E8"/>
    <w:rsid w:val="00082782"/>
    <w:rsid w:val="0008389F"/>
    <w:rsid w:val="00096F92"/>
    <w:rsid w:val="000A5D1B"/>
    <w:rsid w:val="000B1198"/>
    <w:rsid w:val="000B7CC3"/>
    <w:rsid w:val="000C01CB"/>
    <w:rsid w:val="000D50F1"/>
    <w:rsid w:val="000D6E29"/>
    <w:rsid w:val="000E4E99"/>
    <w:rsid w:val="000F39F5"/>
    <w:rsid w:val="000F72E7"/>
    <w:rsid w:val="0010016C"/>
    <w:rsid w:val="00100F57"/>
    <w:rsid w:val="0010325C"/>
    <w:rsid w:val="00106D6F"/>
    <w:rsid w:val="00122A74"/>
    <w:rsid w:val="00122C86"/>
    <w:rsid w:val="00125066"/>
    <w:rsid w:val="00134E15"/>
    <w:rsid w:val="001356B6"/>
    <w:rsid w:val="001531E8"/>
    <w:rsid w:val="00160D17"/>
    <w:rsid w:val="001704A1"/>
    <w:rsid w:val="0017643A"/>
    <w:rsid w:val="001907BC"/>
    <w:rsid w:val="00192063"/>
    <w:rsid w:val="001926D4"/>
    <w:rsid w:val="0019480B"/>
    <w:rsid w:val="001A58EA"/>
    <w:rsid w:val="001B5C15"/>
    <w:rsid w:val="001C6896"/>
    <w:rsid w:val="001C743D"/>
    <w:rsid w:val="001D3504"/>
    <w:rsid w:val="001F5442"/>
    <w:rsid w:val="001F77EB"/>
    <w:rsid w:val="00200777"/>
    <w:rsid w:val="00203A29"/>
    <w:rsid w:val="00205574"/>
    <w:rsid w:val="002061C7"/>
    <w:rsid w:val="002140BD"/>
    <w:rsid w:val="00221254"/>
    <w:rsid w:val="00221B70"/>
    <w:rsid w:val="00225A33"/>
    <w:rsid w:val="0023351F"/>
    <w:rsid w:val="00233EE1"/>
    <w:rsid w:val="0025593E"/>
    <w:rsid w:val="0027604C"/>
    <w:rsid w:val="0028108E"/>
    <w:rsid w:val="0029453D"/>
    <w:rsid w:val="0029761E"/>
    <w:rsid w:val="002A18B0"/>
    <w:rsid w:val="002A6CC2"/>
    <w:rsid w:val="002B2578"/>
    <w:rsid w:val="002B3FFC"/>
    <w:rsid w:val="002B5EE0"/>
    <w:rsid w:val="002C1189"/>
    <w:rsid w:val="002C17FA"/>
    <w:rsid w:val="002C48C4"/>
    <w:rsid w:val="002C66CC"/>
    <w:rsid w:val="002E0BF0"/>
    <w:rsid w:val="002E2211"/>
    <w:rsid w:val="002F01E1"/>
    <w:rsid w:val="002F03D7"/>
    <w:rsid w:val="002F5BA6"/>
    <w:rsid w:val="003034D2"/>
    <w:rsid w:val="00304CB4"/>
    <w:rsid w:val="00307767"/>
    <w:rsid w:val="00307B56"/>
    <w:rsid w:val="0031120F"/>
    <w:rsid w:val="003160A1"/>
    <w:rsid w:val="00326F66"/>
    <w:rsid w:val="0033470E"/>
    <w:rsid w:val="00353967"/>
    <w:rsid w:val="0035657B"/>
    <w:rsid w:val="003607EC"/>
    <w:rsid w:val="00362DA2"/>
    <w:rsid w:val="00392A14"/>
    <w:rsid w:val="00393BDE"/>
    <w:rsid w:val="003A0C39"/>
    <w:rsid w:val="003A3F85"/>
    <w:rsid w:val="003A41F8"/>
    <w:rsid w:val="003A4F6C"/>
    <w:rsid w:val="003B25AC"/>
    <w:rsid w:val="003B4D6E"/>
    <w:rsid w:val="003F6B97"/>
    <w:rsid w:val="00405D77"/>
    <w:rsid w:val="00406EBE"/>
    <w:rsid w:val="0041369E"/>
    <w:rsid w:val="004254B5"/>
    <w:rsid w:val="004421BD"/>
    <w:rsid w:val="00453993"/>
    <w:rsid w:val="004558C6"/>
    <w:rsid w:val="0045777B"/>
    <w:rsid w:val="00464A16"/>
    <w:rsid w:val="004653C2"/>
    <w:rsid w:val="00466D84"/>
    <w:rsid w:val="00477A35"/>
    <w:rsid w:val="00481597"/>
    <w:rsid w:val="004B1F54"/>
    <w:rsid w:val="004B24DE"/>
    <w:rsid w:val="004D6BBD"/>
    <w:rsid w:val="004D6CA6"/>
    <w:rsid w:val="004E2165"/>
    <w:rsid w:val="004E5C39"/>
    <w:rsid w:val="004E5EAA"/>
    <w:rsid w:val="004E64D0"/>
    <w:rsid w:val="004F30B8"/>
    <w:rsid w:val="00517800"/>
    <w:rsid w:val="005218AC"/>
    <w:rsid w:val="00533701"/>
    <w:rsid w:val="005370D0"/>
    <w:rsid w:val="0053720B"/>
    <w:rsid w:val="005428C3"/>
    <w:rsid w:val="005537D4"/>
    <w:rsid w:val="005545DD"/>
    <w:rsid w:val="00557935"/>
    <w:rsid w:val="005605FF"/>
    <w:rsid w:val="00563B8D"/>
    <w:rsid w:val="0058068C"/>
    <w:rsid w:val="00585384"/>
    <w:rsid w:val="00593AC3"/>
    <w:rsid w:val="005A13DD"/>
    <w:rsid w:val="005A1C08"/>
    <w:rsid w:val="005A262C"/>
    <w:rsid w:val="005A295F"/>
    <w:rsid w:val="005A309B"/>
    <w:rsid w:val="005A5127"/>
    <w:rsid w:val="005B309B"/>
    <w:rsid w:val="005B54AC"/>
    <w:rsid w:val="005B6C13"/>
    <w:rsid w:val="005D4342"/>
    <w:rsid w:val="005D73D1"/>
    <w:rsid w:val="005F0452"/>
    <w:rsid w:val="00601CD2"/>
    <w:rsid w:val="0060392B"/>
    <w:rsid w:val="0060458D"/>
    <w:rsid w:val="00613983"/>
    <w:rsid w:val="00614957"/>
    <w:rsid w:val="006329E1"/>
    <w:rsid w:val="0065061E"/>
    <w:rsid w:val="006509E1"/>
    <w:rsid w:val="006606F3"/>
    <w:rsid w:val="00663203"/>
    <w:rsid w:val="00664919"/>
    <w:rsid w:val="0067287D"/>
    <w:rsid w:val="006750A6"/>
    <w:rsid w:val="00682AD9"/>
    <w:rsid w:val="00685594"/>
    <w:rsid w:val="006A3073"/>
    <w:rsid w:val="006B4C4A"/>
    <w:rsid w:val="006C196C"/>
    <w:rsid w:val="006C4C7A"/>
    <w:rsid w:val="006C677A"/>
    <w:rsid w:val="006C699A"/>
    <w:rsid w:val="006D6893"/>
    <w:rsid w:val="006F007C"/>
    <w:rsid w:val="006F124B"/>
    <w:rsid w:val="00705B9C"/>
    <w:rsid w:val="0070711B"/>
    <w:rsid w:val="00724918"/>
    <w:rsid w:val="00732B80"/>
    <w:rsid w:val="00760A00"/>
    <w:rsid w:val="00770144"/>
    <w:rsid w:val="00792B69"/>
    <w:rsid w:val="007A647E"/>
    <w:rsid w:val="007A7689"/>
    <w:rsid w:val="007B530F"/>
    <w:rsid w:val="007C14FF"/>
    <w:rsid w:val="007C60DA"/>
    <w:rsid w:val="007D56BC"/>
    <w:rsid w:val="007D7730"/>
    <w:rsid w:val="007F27EB"/>
    <w:rsid w:val="007F40A4"/>
    <w:rsid w:val="00800FB2"/>
    <w:rsid w:val="008135B3"/>
    <w:rsid w:val="00817793"/>
    <w:rsid w:val="008520B4"/>
    <w:rsid w:val="00853756"/>
    <w:rsid w:val="00860541"/>
    <w:rsid w:val="00863C53"/>
    <w:rsid w:val="00866953"/>
    <w:rsid w:val="008745E6"/>
    <w:rsid w:val="0088088A"/>
    <w:rsid w:val="008834C3"/>
    <w:rsid w:val="0088361E"/>
    <w:rsid w:val="008B3159"/>
    <w:rsid w:val="008B3203"/>
    <w:rsid w:val="008B6C9E"/>
    <w:rsid w:val="008C0D61"/>
    <w:rsid w:val="008C361B"/>
    <w:rsid w:val="008C54FF"/>
    <w:rsid w:val="008F356C"/>
    <w:rsid w:val="00901F5B"/>
    <w:rsid w:val="00902183"/>
    <w:rsid w:val="00903781"/>
    <w:rsid w:val="0090649A"/>
    <w:rsid w:val="009141DB"/>
    <w:rsid w:val="00922089"/>
    <w:rsid w:val="009225A8"/>
    <w:rsid w:val="00923B7A"/>
    <w:rsid w:val="0093629B"/>
    <w:rsid w:val="00940473"/>
    <w:rsid w:val="009518E3"/>
    <w:rsid w:val="009731E3"/>
    <w:rsid w:val="00990603"/>
    <w:rsid w:val="00991E48"/>
    <w:rsid w:val="009A6EE4"/>
    <w:rsid w:val="009A75F7"/>
    <w:rsid w:val="009B192E"/>
    <w:rsid w:val="009B4B8F"/>
    <w:rsid w:val="009D5BD3"/>
    <w:rsid w:val="009D7A5E"/>
    <w:rsid w:val="00A13B87"/>
    <w:rsid w:val="00A23453"/>
    <w:rsid w:val="00A32953"/>
    <w:rsid w:val="00A3432A"/>
    <w:rsid w:val="00A43FC1"/>
    <w:rsid w:val="00A5119C"/>
    <w:rsid w:val="00A54A47"/>
    <w:rsid w:val="00A62914"/>
    <w:rsid w:val="00A63A50"/>
    <w:rsid w:val="00A7512B"/>
    <w:rsid w:val="00A8004D"/>
    <w:rsid w:val="00A8652A"/>
    <w:rsid w:val="00A87E12"/>
    <w:rsid w:val="00A93D13"/>
    <w:rsid w:val="00A97FB2"/>
    <w:rsid w:val="00AA56BE"/>
    <w:rsid w:val="00AB5E8E"/>
    <w:rsid w:val="00AB71EA"/>
    <w:rsid w:val="00AE5573"/>
    <w:rsid w:val="00AE66F0"/>
    <w:rsid w:val="00AF24A3"/>
    <w:rsid w:val="00AF2D61"/>
    <w:rsid w:val="00AF5DA6"/>
    <w:rsid w:val="00B01820"/>
    <w:rsid w:val="00B0506E"/>
    <w:rsid w:val="00B100A7"/>
    <w:rsid w:val="00B12A08"/>
    <w:rsid w:val="00B23909"/>
    <w:rsid w:val="00B27335"/>
    <w:rsid w:val="00B350AC"/>
    <w:rsid w:val="00B35782"/>
    <w:rsid w:val="00B46EEE"/>
    <w:rsid w:val="00B56092"/>
    <w:rsid w:val="00B57FCB"/>
    <w:rsid w:val="00B64E0C"/>
    <w:rsid w:val="00B7266E"/>
    <w:rsid w:val="00B74DE6"/>
    <w:rsid w:val="00B76675"/>
    <w:rsid w:val="00B83794"/>
    <w:rsid w:val="00B9042C"/>
    <w:rsid w:val="00B93510"/>
    <w:rsid w:val="00B97B12"/>
    <w:rsid w:val="00BA006A"/>
    <w:rsid w:val="00BA01F0"/>
    <w:rsid w:val="00BB1600"/>
    <w:rsid w:val="00BB4047"/>
    <w:rsid w:val="00BB4FE1"/>
    <w:rsid w:val="00BB5C76"/>
    <w:rsid w:val="00BC125F"/>
    <w:rsid w:val="00BC421D"/>
    <w:rsid w:val="00BE33BF"/>
    <w:rsid w:val="00BF3FA5"/>
    <w:rsid w:val="00BF6133"/>
    <w:rsid w:val="00BF7797"/>
    <w:rsid w:val="00C114C7"/>
    <w:rsid w:val="00C11B75"/>
    <w:rsid w:val="00C2208E"/>
    <w:rsid w:val="00C34211"/>
    <w:rsid w:val="00C36C87"/>
    <w:rsid w:val="00C40AEC"/>
    <w:rsid w:val="00C47229"/>
    <w:rsid w:val="00C62DF9"/>
    <w:rsid w:val="00C67706"/>
    <w:rsid w:val="00C80838"/>
    <w:rsid w:val="00C84F08"/>
    <w:rsid w:val="00C977EB"/>
    <w:rsid w:val="00CA46EB"/>
    <w:rsid w:val="00CA4A6A"/>
    <w:rsid w:val="00CA602A"/>
    <w:rsid w:val="00CA6214"/>
    <w:rsid w:val="00CB49C2"/>
    <w:rsid w:val="00CB691A"/>
    <w:rsid w:val="00CD443D"/>
    <w:rsid w:val="00D14A48"/>
    <w:rsid w:val="00D15DC7"/>
    <w:rsid w:val="00D16CB9"/>
    <w:rsid w:val="00D2413F"/>
    <w:rsid w:val="00D31882"/>
    <w:rsid w:val="00D3552C"/>
    <w:rsid w:val="00D40392"/>
    <w:rsid w:val="00D41953"/>
    <w:rsid w:val="00D42E81"/>
    <w:rsid w:val="00D51023"/>
    <w:rsid w:val="00D54460"/>
    <w:rsid w:val="00D65B37"/>
    <w:rsid w:val="00D938E4"/>
    <w:rsid w:val="00DB6DA0"/>
    <w:rsid w:val="00DC3460"/>
    <w:rsid w:val="00DC6DD1"/>
    <w:rsid w:val="00DF65A4"/>
    <w:rsid w:val="00E02B53"/>
    <w:rsid w:val="00E04683"/>
    <w:rsid w:val="00E10284"/>
    <w:rsid w:val="00E21CBC"/>
    <w:rsid w:val="00E25126"/>
    <w:rsid w:val="00E40796"/>
    <w:rsid w:val="00E75FBA"/>
    <w:rsid w:val="00E81EFE"/>
    <w:rsid w:val="00E8480D"/>
    <w:rsid w:val="00E9122E"/>
    <w:rsid w:val="00E969CA"/>
    <w:rsid w:val="00EA3D54"/>
    <w:rsid w:val="00EA5C10"/>
    <w:rsid w:val="00EA7350"/>
    <w:rsid w:val="00EA77ED"/>
    <w:rsid w:val="00EB0713"/>
    <w:rsid w:val="00EB1F3D"/>
    <w:rsid w:val="00EE221A"/>
    <w:rsid w:val="00EE3DE1"/>
    <w:rsid w:val="00EE4D6F"/>
    <w:rsid w:val="00EE7AD8"/>
    <w:rsid w:val="00EF1C9E"/>
    <w:rsid w:val="00EF4B3F"/>
    <w:rsid w:val="00EF6D74"/>
    <w:rsid w:val="00F10DCD"/>
    <w:rsid w:val="00F1721F"/>
    <w:rsid w:val="00F1793C"/>
    <w:rsid w:val="00F261EF"/>
    <w:rsid w:val="00F31A3F"/>
    <w:rsid w:val="00F42CA3"/>
    <w:rsid w:val="00F447FC"/>
    <w:rsid w:val="00F511EF"/>
    <w:rsid w:val="00F6032B"/>
    <w:rsid w:val="00F64D8E"/>
    <w:rsid w:val="00F72E4E"/>
    <w:rsid w:val="00F77CD3"/>
    <w:rsid w:val="00F92EA6"/>
    <w:rsid w:val="00F93E0A"/>
    <w:rsid w:val="00FA1200"/>
    <w:rsid w:val="00FA7A85"/>
    <w:rsid w:val="00FB7CCF"/>
    <w:rsid w:val="00FC181D"/>
    <w:rsid w:val="00FD3262"/>
    <w:rsid w:val="00FD7C21"/>
    <w:rsid w:val="00FE007F"/>
    <w:rsid w:val="00FF6D04"/>
    <w:rsid w:val="4B627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nhideWhenUsed="0"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qFormat="1"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uiPriority="99" w:name="Body Text Indent 3"/>
    <w:lsdException w:unhideWhenUsed="0" w:uiPriority="99"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99"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4"/>
    <w:qFormat/>
    <w:uiPriority w:val="99"/>
    <w:pPr>
      <w:keepNext/>
      <w:keepLines/>
      <w:spacing w:after="0" w:line="360" w:lineRule="auto"/>
      <w:ind w:firstLine="709"/>
      <w:jc w:val="both"/>
      <w:outlineLvl w:val="0"/>
    </w:pPr>
    <w:rPr>
      <w:rFonts w:ascii="Times New Roman" w:hAnsi="Times New Roman" w:eastAsiaTheme="majorEastAsia" w:cstheme="majorBidi"/>
      <w:b/>
      <w:color w:val="C00000"/>
      <w:sz w:val="36"/>
      <w:szCs w:val="32"/>
    </w:rPr>
  </w:style>
  <w:style w:type="paragraph" w:styleId="3">
    <w:name w:val="heading 2"/>
    <w:basedOn w:val="1"/>
    <w:next w:val="1"/>
    <w:link w:val="35"/>
    <w:unhideWhenUsed/>
    <w:qFormat/>
    <w:uiPriority w:val="99"/>
    <w:pPr>
      <w:keepNext/>
      <w:keepLines/>
      <w:spacing w:after="0" w:line="360" w:lineRule="auto"/>
      <w:ind w:firstLine="709"/>
      <w:jc w:val="both"/>
      <w:outlineLvl w:val="1"/>
    </w:pPr>
    <w:rPr>
      <w:rFonts w:ascii="Times New Roman" w:hAnsi="Times New Roman" w:eastAsiaTheme="majorEastAsia" w:cstheme="majorBidi"/>
      <w:b/>
      <w:color w:val="C00000"/>
      <w:sz w:val="32"/>
      <w:szCs w:val="26"/>
    </w:rPr>
  </w:style>
  <w:style w:type="paragraph" w:styleId="4">
    <w:name w:val="heading 3"/>
    <w:basedOn w:val="1"/>
    <w:next w:val="1"/>
    <w:link w:val="44"/>
    <w:qFormat/>
    <w:uiPriority w:val="99"/>
    <w:pPr>
      <w:keepNext/>
      <w:spacing w:before="240" w:after="60" w:line="240" w:lineRule="auto"/>
      <w:outlineLvl w:val="2"/>
    </w:pPr>
    <w:rPr>
      <w:rFonts w:ascii="Arial" w:hAnsi="Arial" w:eastAsia="Times New Roman" w:cs="Arial"/>
      <w:b/>
      <w:bCs/>
      <w:sz w:val="26"/>
      <w:szCs w:val="26"/>
      <w:lang w:eastAsia="ru-RU"/>
    </w:rPr>
  </w:style>
  <w:style w:type="paragraph" w:styleId="5">
    <w:name w:val="heading 4"/>
    <w:basedOn w:val="1"/>
    <w:next w:val="1"/>
    <w:link w:val="45"/>
    <w:qFormat/>
    <w:uiPriority w:val="99"/>
    <w:pPr>
      <w:keepNext/>
      <w:widowControl w:val="0"/>
      <w:autoSpaceDE w:val="0"/>
      <w:autoSpaceDN w:val="0"/>
      <w:adjustRightInd w:val="0"/>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7"/>
    <w:basedOn w:val="1"/>
    <w:next w:val="1"/>
    <w:link w:val="46"/>
    <w:qFormat/>
    <w:uiPriority w:val="99"/>
    <w:pPr>
      <w:widowControl w:val="0"/>
      <w:autoSpaceDE w:val="0"/>
      <w:autoSpaceDN w:val="0"/>
      <w:adjustRightInd w:val="0"/>
      <w:spacing w:before="240" w:after="60" w:line="240" w:lineRule="auto"/>
      <w:outlineLvl w:val="6"/>
    </w:pPr>
    <w:rPr>
      <w:rFonts w:ascii="Times New Roman" w:hAnsi="Times New Roman" w:eastAsia="Times New Roman" w:cs="Times New Roman"/>
      <w:sz w:val="24"/>
      <w:szCs w:val="24"/>
      <w:lang w:eastAsia="ru-RU"/>
    </w:rPr>
  </w:style>
  <w:style w:type="paragraph" w:styleId="7">
    <w:name w:val="heading 8"/>
    <w:basedOn w:val="1"/>
    <w:next w:val="1"/>
    <w:link w:val="47"/>
    <w:qFormat/>
    <w:uiPriority w:val="99"/>
    <w:pPr>
      <w:widowControl w:val="0"/>
      <w:autoSpaceDE w:val="0"/>
      <w:autoSpaceDN w:val="0"/>
      <w:adjustRightInd w:val="0"/>
      <w:spacing w:before="240" w:after="60" w:line="240" w:lineRule="auto"/>
      <w:outlineLvl w:val="7"/>
    </w:pPr>
    <w:rPr>
      <w:rFonts w:ascii="Times New Roman" w:hAnsi="Times New Roman" w:eastAsia="Times New Roman" w:cs="Times New Roman"/>
      <w:i/>
      <w:iCs/>
      <w:sz w:val="24"/>
      <w:szCs w:val="24"/>
      <w:lang w:eastAsia="ru-RU"/>
    </w:rPr>
  </w:style>
  <w:style w:type="paragraph" w:styleId="8">
    <w:name w:val="heading 9"/>
    <w:basedOn w:val="1"/>
    <w:next w:val="1"/>
    <w:link w:val="48"/>
    <w:qFormat/>
    <w:uiPriority w:val="99"/>
    <w:pPr>
      <w:widowControl w:val="0"/>
      <w:autoSpaceDE w:val="0"/>
      <w:autoSpaceDN w:val="0"/>
      <w:adjustRightInd w:val="0"/>
      <w:spacing w:before="240" w:after="60" w:line="240" w:lineRule="auto"/>
      <w:outlineLvl w:val="8"/>
    </w:pPr>
    <w:rPr>
      <w:rFonts w:ascii="Arial" w:hAnsi="Arial" w:eastAsia="Times New Roman" w:cs="Arial"/>
      <w:lang w:eastAsia="ru-RU"/>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52"/>
    <w:uiPriority w:val="99"/>
    <w:pPr>
      <w:spacing w:after="0" w:line="240" w:lineRule="auto"/>
    </w:pPr>
    <w:rPr>
      <w:rFonts w:ascii="Tahoma" w:hAnsi="Tahoma" w:eastAsia="Times New Roman" w:cs="Tahoma"/>
      <w:sz w:val="16"/>
      <w:szCs w:val="16"/>
      <w:lang w:eastAsia="ru-RU"/>
    </w:rPr>
  </w:style>
  <w:style w:type="paragraph" w:styleId="12">
    <w:name w:val="Block Text"/>
    <w:basedOn w:val="1"/>
    <w:uiPriority w:val="99"/>
    <w:pPr>
      <w:widowControl w:val="0"/>
      <w:snapToGrid w:val="0"/>
      <w:spacing w:after="0" w:line="240" w:lineRule="auto"/>
      <w:ind w:left="280" w:right="200"/>
      <w:jc w:val="center"/>
    </w:pPr>
    <w:rPr>
      <w:rFonts w:ascii="Times New Roman" w:hAnsi="Times New Roman" w:eastAsia="Times New Roman" w:cs="Times New Roman"/>
      <w:sz w:val="28"/>
      <w:szCs w:val="20"/>
      <w:lang w:eastAsia="ru-RU"/>
    </w:rPr>
  </w:style>
  <w:style w:type="paragraph" w:styleId="13">
    <w:name w:val="Body Text"/>
    <w:basedOn w:val="1"/>
    <w:link w:val="38"/>
    <w:unhideWhenUsed/>
    <w:qFormat/>
    <w:uiPriority w:val="99"/>
    <w:pPr>
      <w:widowControl w:val="0"/>
      <w:autoSpaceDE w:val="0"/>
      <w:autoSpaceDN w:val="0"/>
      <w:spacing w:after="0" w:line="240" w:lineRule="auto"/>
      <w:ind w:left="232"/>
      <w:jc w:val="both"/>
    </w:pPr>
    <w:rPr>
      <w:rFonts w:ascii="Times New Roman" w:hAnsi="Times New Roman" w:eastAsia="Times New Roman" w:cs="Times New Roman"/>
      <w:sz w:val="28"/>
      <w:szCs w:val="28"/>
    </w:rPr>
  </w:style>
  <w:style w:type="paragraph" w:styleId="14">
    <w:name w:val="Body Text 2"/>
    <w:basedOn w:val="1"/>
    <w:link w:val="96"/>
    <w:qFormat/>
    <w:uiPriority w:val="99"/>
    <w:pPr>
      <w:widowControl w:val="0"/>
      <w:autoSpaceDE w:val="0"/>
      <w:autoSpaceDN w:val="0"/>
      <w:adjustRightInd w:val="0"/>
      <w:spacing w:after="120" w:line="480" w:lineRule="auto"/>
    </w:pPr>
    <w:rPr>
      <w:rFonts w:ascii="Times New Roman" w:hAnsi="Times New Roman" w:eastAsia="Times New Roman" w:cs="Times New Roman"/>
      <w:sz w:val="20"/>
      <w:szCs w:val="20"/>
      <w:lang w:eastAsia="ru-RU"/>
    </w:rPr>
  </w:style>
  <w:style w:type="paragraph" w:styleId="15">
    <w:name w:val="Body Text 3"/>
    <w:basedOn w:val="1"/>
    <w:link w:val="97"/>
    <w:qFormat/>
    <w:uiPriority w:val="99"/>
    <w:pPr>
      <w:widowControl w:val="0"/>
      <w:autoSpaceDE w:val="0"/>
      <w:autoSpaceDN w:val="0"/>
      <w:adjustRightInd w:val="0"/>
      <w:spacing w:after="120" w:line="240" w:lineRule="auto"/>
    </w:pPr>
    <w:rPr>
      <w:rFonts w:ascii="Times New Roman" w:hAnsi="Times New Roman" w:eastAsia="Times New Roman" w:cs="Times New Roman"/>
      <w:sz w:val="16"/>
      <w:szCs w:val="16"/>
      <w:lang w:eastAsia="ru-RU"/>
    </w:rPr>
  </w:style>
  <w:style w:type="paragraph" w:styleId="16">
    <w:name w:val="Body Text Indent"/>
    <w:basedOn w:val="1"/>
    <w:link w:val="64"/>
    <w:uiPriority w:val="99"/>
    <w:pPr>
      <w:spacing w:after="0" w:line="240" w:lineRule="auto"/>
      <w:ind w:right="-30" w:firstLine="700"/>
      <w:jc w:val="both"/>
    </w:pPr>
    <w:rPr>
      <w:rFonts w:ascii="Times New Roman" w:hAnsi="Times New Roman" w:eastAsia="Times New Roman" w:cs="Times New Roman"/>
      <w:sz w:val="28"/>
      <w:szCs w:val="24"/>
      <w:lang w:eastAsia="ru-RU"/>
    </w:rPr>
  </w:style>
  <w:style w:type="paragraph" w:styleId="17">
    <w:name w:val="Body Text Indent 2"/>
    <w:basedOn w:val="1"/>
    <w:link w:val="95"/>
    <w:qFormat/>
    <w:uiPriority w:val="99"/>
    <w:pPr>
      <w:widowControl w:val="0"/>
      <w:autoSpaceDE w:val="0"/>
      <w:autoSpaceDN w:val="0"/>
      <w:adjustRightInd w:val="0"/>
      <w:spacing w:after="120" w:line="480" w:lineRule="auto"/>
      <w:ind w:left="283"/>
    </w:pPr>
    <w:rPr>
      <w:rFonts w:ascii="Times New Roman" w:hAnsi="Times New Roman" w:eastAsia="Times New Roman" w:cs="Times New Roman"/>
      <w:sz w:val="20"/>
      <w:szCs w:val="20"/>
      <w:lang w:eastAsia="ru-RU"/>
    </w:rPr>
  </w:style>
  <w:style w:type="character" w:styleId="18">
    <w:name w:val="annotation reference"/>
    <w:uiPriority w:val="99"/>
    <w:rPr>
      <w:rFonts w:cs="Times New Roman"/>
      <w:sz w:val="16"/>
    </w:rPr>
  </w:style>
  <w:style w:type="paragraph" w:styleId="19">
    <w:name w:val="annotation text"/>
    <w:basedOn w:val="1"/>
    <w:link w:val="61"/>
    <w:uiPriority w:val="99"/>
    <w:pPr>
      <w:spacing w:after="0" w:line="240" w:lineRule="auto"/>
    </w:pPr>
    <w:rPr>
      <w:rFonts w:ascii="Times New Roman" w:hAnsi="Times New Roman" w:eastAsia="Times New Roman" w:cs="Times New Roman"/>
      <w:sz w:val="20"/>
      <w:szCs w:val="20"/>
      <w:lang w:eastAsia="ru-RU"/>
    </w:rPr>
  </w:style>
  <w:style w:type="paragraph" w:styleId="20">
    <w:name w:val="annotation subject"/>
    <w:basedOn w:val="19"/>
    <w:next w:val="19"/>
    <w:link w:val="62"/>
    <w:uiPriority w:val="99"/>
    <w:rPr>
      <w:b/>
      <w:bCs/>
    </w:rPr>
  </w:style>
  <w:style w:type="character" w:styleId="21">
    <w:name w:val="endnote reference"/>
    <w:uiPriority w:val="99"/>
    <w:rPr>
      <w:rFonts w:cs="Times New Roman"/>
      <w:vertAlign w:val="superscript"/>
    </w:rPr>
  </w:style>
  <w:style w:type="paragraph" w:styleId="22">
    <w:name w:val="endnote text"/>
    <w:basedOn w:val="1"/>
    <w:link w:val="60"/>
    <w:uiPriority w:val="99"/>
    <w:pPr>
      <w:spacing w:after="0" w:line="240" w:lineRule="auto"/>
    </w:pPr>
    <w:rPr>
      <w:rFonts w:ascii="Times New Roman" w:hAnsi="Times New Roman" w:eastAsia="Times New Roman" w:cs="Times New Roman"/>
      <w:sz w:val="20"/>
      <w:szCs w:val="20"/>
      <w:lang w:eastAsia="ru-RU"/>
    </w:rPr>
  </w:style>
  <w:style w:type="paragraph" w:styleId="23">
    <w:name w:val="footer"/>
    <w:basedOn w:val="1"/>
    <w:link w:val="43"/>
    <w:unhideWhenUsed/>
    <w:qFormat/>
    <w:uiPriority w:val="99"/>
    <w:pPr>
      <w:tabs>
        <w:tab w:val="center" w:pos="4677"/>
        <w:tab w:val="right" w:pos="9355"/>
      </w:tabs>
      <w:spacing w:after="0" w:line="240" w:lineRule="auto"/>
    </w:pPr>
  </w:style>
  <w:style w:type="character" w:styleId="24">
    <w:name w:val="footnote reference"/>
    <w:semiHidden/>
    <w:unhideWhenUsed/>
    <w:uiPriority w:val="99"/>
    <w:rPr>
      <w:rFonts w:hint="default" w:ascii="Times New Roman" w:hAnsi="Times New Roman" w:cs="Times New Roman"/>
      <w:vertAlign w:val="superscript"/>
    </w:rPr>
  </w:style>
  <w:style w:type="paragraph" w:styleId="25">
    <w:name w:val="footnote text"/>
    <w:basedOn w:val="1"/>
    <w:link w:val="36"/>
    <w:unhideWhenUsed/>
    <w:uiPriority w:val="99"/>
    <w:pPr>
      <w:spacing w:after="0" w:line="240" w:lineRule="auto"/>
    </w:pPr>
    <w:rPr>
      <w:rFonts w:ascii="Times New Roman" w:hAnsi="Times New Roman" w:eastAsia="Times New Roman" w:cs="Times New Roman"/>
      <w:sz w:val="20"/>
      <w:szCs w:val="20"/>
      <w:lang w:eastAsia="ru-RU"/>
    </w:rPr>
  </w:style>
  <w:style w:type="paragraph" w:styleId="26">
    <w:name w:val="header"/>
    <w:basedOn w:val="1"/>
    <w:link w:val="42"/>
    <w:unhideWhenUsed/>
    <w:uiPriority w:val="99"/>
    <w:pPr>
      <w:tabs>
        <w:tab w:val="center" w:pos="4677"/>
        <w:tab w:val="right" w:pos="9355"/>
      </w:tabs>
      <w:spacing w:after="0" w:line="240" w:lineRule="auto"/>
    </w:pPr>
  </w:style>
  <w:style w:type="character" w:styleId="27">
    <w:name w:val="Hyperlink"/>
    <w:basedOn w:val="9"/>
    <w:unhideWhenUsed/>
    <w:uiPriority w:val="99"/>
    <w:rPr>
      <w:color w:val="0563C1" w:themeColor="hyperlink"/>
      <w:u w:val="single"/>
    </w:rPr>
  </w:style>
  <w:style w:type="paragraph" w:styleId="28">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29">
    <w:name w:val="page number"/>
    <w:qFormat/>
    <w:uiPriority w:val="99"/>
    <w:rPr>
      <w:rFonts w:cs="Times New Roman"/>
    </w:rPr>
  </w:style>
  <w:style w:type="table" w:styleId="30">
    <w:name w:val="Table Grid"/>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1">
    <w:name w:val="Title"/>
    <w:basedOn w:val="1"/>
    <w:link w:val="37"/>
    <w:qFormat/>
    <w:uiPriority w:val="1"/>
    <w:pPr>
      <w:widowControl w:val="0"/>
      <w:autoSpaceDE w:val="0"/>
      <w:autoSpaceDN w:val="0"/>
      <w:spacing w:after="0" w:line="240" w:lineRule="auto"/>
      <w:ind w:left="118" w:right="312"/>
      <w:jc w:val="center"/>
    </w:pPr>
    <w:rPr>
      <w:rFonts w:ascii="Times New Roman" w:hAnsi="Times New Roman" w:eastAsia="Times New Roman" w:cs="Times New Roman"/>
      <w:b/>
      <w:bCs/>
      <w:sz w:val="36"/>
      <w:szCs w:val="36"/>
    </w:rPr>
  </w:style>
  <w:style w:type="paragraph" w:customStyle="1" w:styleId="32">
    <w:name w:val="Стиль1"/>
    <w:basedOn w:val="2"/>
    <w:link w:val="33"/>
    <w:qFormat/>
    <w:uiPriority w:val="99"/>
    <w:pPr>
      <w:ind w:left="708"/>
    </w:pPr>
    <w:rPr>
      <w:rFonts w:ascii="Calibri" w:hAnsi="Calibri"/>
      <w:b w:val="0"/>
      <w:color w:val="B40000"/>
    </w:rPr>
  </w:style>
  <w:style w:type="character" w:customStyle="1" w:styleId="33">
    <w:name w:val="Стиль1 Знак"/>
    <w:basedOn w:val="34"/>
    <w:link w:val="32"/>
    <w:uiPriority w:val="99"/>
    <w:rPr>
      <w:rFonts w:ascii="Calibri" w:hAnsi="Calibri" w:eastAsiaTheme="majorEastAsia" w:cstheme="majorBidi"/>
      <w:b w:val="0"/>
      <w:color w:val="B40000"/>
      <w:sz w:val="32"/>
      <w:szCs w:val="32"/>
    </w:rPr>
  </w:style>
  <w:style w:type="character" w:customStyle="1" w:styleId="34">
    <w:name w:val="Заголовок 1 Знак"/>
    <w:basedOn w:val="9"/>
    <w:link w:val="2"/>
    <w:uiPriority w:val="99"/>
    <w:rPr>
      <w:rFonts w:ascii="Times New Roman" w:hAnsi="Times New Roman" w:eastAsiaTheme="majorEastAsia" w:cstheme="majorBidi"/>
      <w:b/>
      <w:color w:val="C00000"/>
      <w:sz w:val="36"/>
      <w:szCs w:val="32"/>
    </w:rPr>
  </w:style>
  <w:style w:type="character" w:customStyle="1" w:styleId="35">
    <w:name w:val="Заголовок 2 Знак"/>
    <w:basedOn w:val="9"/>
    <w:link w:val="3"/>
    <w:uiPriority w:val="99"/>
    <w:rPr>
      <w:rFonts w:ascii="Times New Roman" w:hAnsi="Times New Roman" w:eastAsiaTheme="majorEastAsia" w:cstheme="majorBidi"/>
      <w:b/>
      <w:color w:val="C00000"/>
      <w:sz w:val="32"/>
      <w:szCs w:val="26"/>
    </w:rPr>
  </w:style>
  <w:style w:type="character" w:customStyle="1" w:styleId="36">
    <w:name w:val="Текст сноски Знак"/>
    <w:basedOn w:val="9"/>
    <w:link w:val="25"/>
    <w:uiPriority w:val="99"/>
    <w:rPr>
      <w:rFonts w:ascii="Times New Roman" w:hAnsi="Times New Roman" w:eastAsia="Times New Roman" w:cs="Times New Roman"/>
      <w:sz w:val="20"/>
      <w:szCs w:val="20"/>
      <w:lang w:eastAsia="ru-RU"/>
    </w:rPr>
  </w:style>
  <w:style w:type="character" w:customStyle="1" w:styleId="37">
    <w:name w:val="Название Знак"/>
    <w:basedOn w:val="9"/>
    <w:link w:val="31"/>
    <w:uiPriority w:val="1"/>
    <w:rPr>
      <w:rFonts w:ascii="Times New Roman" w:hAnsi="Times New Roman" w:eastAsia="Times New Roman" w:cs="Times New Roman"/>
      <w:b/>
      <w:bCs/>
      <w:sz w:val="36"/>
      <w:szCs w:val="36"/>
    </w:rPr>
  </w:style>
  <w:style w:type="character" w:customStyle="1" w:styleId="38">
    <w:name w:val="Основной текст Знак"/>
    <w:basedOn w:val="9"/>
    <w:link w:val="13"/>
    <w:uiPriority w:val="99"/>
    <w:rPr>
      <w:rFonts w:ascii="Times New Roman" w:hAnsi="Times New Roman" w:eastAsia="Times New Roman" w:cs="Times New Roman"/>
      <w:sz w:val="28"/>
      <w:szCs w:val="28"/>
    </w:rPr>
  </w:style>
  <w:style w:type="paragraph" w:styleId="39">
    <w:name w:val="List Paragraph"/>
    <w:basedOn w:val="1"/>
    <w:qFormat/>
    <w:uiPriority w:val="99"/>
    <w:pPr>
      <w:widowControl w:val="0"/>
      <w:autoSpaceDE w:val="0"/>
      <w:autoSpaceDN w:val="0"/>
      <w:spacing w:after="0" w:line="240" w:lineRule="auto"/>
      <w:ind w:left="232" w:firstLine="708"/>
      <w:jc w:val="both"/>
    </w:pPr>
    <w:rPr>
      <w:rFonts w:ascii="Times New Roman" w:hAnsi="Times New Roman" w:eastAsia="Times New Roman" w:cs="Times New Roman"/>
    </w:rPr>
  </w:style>
  <w:style w:type="paragraph" w:customStyle="1" w:styleId="40">
    <w:name w:val="Table Paragraph"/>
    <w:basedOn w:val="1"/>
    <w:qFormat/>
    <w:uiPriority w:val="1"/>
    <w:pPr>
      <w:widowControl w:val="0"/>
      <w:autoSpaceDE w:val="0"/>
      <w:autoSpaceDN w:val="0"/>
      <w:spacing w:before="97" w:after="0" w:line="240" w:lineRule="auto"/>
    </w:pPr>
    <w:rPr>
      <w:rFonts w:ascii="Times New Roman" w:hAnsi="Times New Roman" w:eastAsia="Times New Roman" w:cs="Times New Roman"/>
    </w:rPr>
  </w:style>
  <w:style w:type="table" w:customStyle="1" w:styleId="41">
    <w:name w:val="Table Normal1"/>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character" w:customStyle="1" w:styleId="42">
    <w:name w:val="Верхний колонтитул Знак"/>
    <w:basedOn w:val="9"/>
    <w:link w:val="26"/>
    <w:uiPriority w:val="99"/>
  </w:style>
  <w:style w:type="character" w:customStyle="1" w:styleId="43">
    <w:name w:val="Нижний колонтитул Знак"/>
    <w:basedOn w:val="9"/>
    <w:link w:val="23"/>
    <w:qFormat/>
    <w:uiPriority w:val="99"/>
  </w:style>
  <w:style w:type="character" w:customStyle="1" w:styleId="44">
    <w:name w:val="Заголовок 3 Знак"/>
    <w:basedOn w:val="9"/>
    <w:link w:val="4"/>
    <w:qFormat/>
    <w:uiPriority w:val="99"/>
    <w:rPr>
      <w:rFonts w:ascii="Arial" w:hAnsi="Arial" w:eastAsia="Times New Roman" w:cs="Arial"/>
      <w:b/>
      <w:bCs/>
      <w:sz w:val="26"/>
      <w:szCs w:val="26"/>
      <w:lang w:eastAsia="ru-RU"/>
    </w:rPr>
  </w:style>
  <w:style w:type="character" w:customStyle="1" w:styleId="45">
    <w:name w:val="Заголовок 4 Знак"/>
    <w:basedOn w:val="9"/>
    <w:link w:val="5"/>
    <w:qFormat/>
    <w:uiPriority w:val="99"/>
    <w:rPr>
      <w:rFonts w:ascii="Times New Roman" w:hAnsi="Times New Roman" w:eastAsia="Times New Roman" w:cs="Times New Roman"/>
      <w:b/>
      <w:bCs/>
      <w:sz w:val="28"/>
      <w:szCs w:val="28"/>
      <w:lang w:eastAsia="ru-RU"/>
    </w:rPr>
  </w:style>
  <w:style w:type="character" w:customStyle="1" w:styleId="46">
    <w:name w:val="Заголовок 7 Знак"/>
    <w:basedOn w:val="9"/>
    <w:link w:val="6"/>
    <w:qFormat/>
    <w:uiPriority w:val="99"/>
    <w:rPr>
      <w:rFonts w:ascii="Times New Roman" w:hAnsi="Times New Roman" w:eastAsia="Times New Roman" w:cs="Times New Roman"/>
      <w:sz w:val="24"/>
      <w:szCs w:val="24"/>
      <w:lang w:eastAsia="ru-RU"/>
    </w:rPr>
  </w:style>
  <w:style w:type="character" w:customStyle="1" w:styleId="47">
    <w:name w:val="Заголовок 8 Знак"/>
    <w:basedOn w:val="9"/>
    <w:link w:val="7"/>
    <w:qFormat/>
    <w:uiPriority w:val="99"/>
    <w:rPr>
      <w:rFonts w:ascii="Times New Roman" w:hAnsi="Times New Roman" w:eastAsia="Times New Roman" w:cs="Times New Roman"/>
      <w:i/>
      <w:iCs/>
      <w:sz w:val="24"/>
      <w:szCs w:val="24"/>
      <w:lang w:eastAsia="ru-RU"/>
    </w:rPr>
  </w:style>
  <w:style w:type="character" w:customStyle="1" w:styleId="48">
    <w:name w:val="Заголовок 9 Знак"/>
    <w:basedOn w:val="9"/>
    <w:link w:val="8"/>
    <w:qFormat/>
    <w:uiPriority w:val="99"/>
    <w:rPr>
      <w:rFonts w:ascii="Arial" w:hAnsi="Arial" w:eastAsia="Times New Roman" w:cs="Arial"/>
      <w:lang w:eastAsia="ru-RU"/>
    </w:rPr>
  </w:style>
  <w:style w:type="paragraph" w:customStyle="1" w:styleId="49">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50">
    <w:name w:val="Письмо"/>
    <w:basedOn w:val="1"/>
    <w:qFormat/>
    <w:uiPriority w:val="99"/>
    <w:pPr>
      <w:autoSpaceDE w:val="0"/>
      <w:autoSpaceDN w:val="0"/>
      <w:spacing w:after="0" w:line="320" w:lineRule="exact"/>
      <w:ind w:firstLine="720"/>
      <w:jc w:val="both"/>
    </w:pPr>
    <w:rPr>
      <w:rFonts w:ascii="Times New Roman" w:hAnsi="Times New Roman" w:eastAsia="Times New Roman" w:cs="Times New Roman"/>
      <w:sz w:val="28"/>
      <w:szCs w:val="28"/>
      <w:lang w:eastAsia="ru-RU"/>
    </w:rPr>
  </w:style>
  <w:style w:type="character" w:customStyle="1" w:styleId="51">
    <w:name w:val="Footnote Text Char"/>
    <w:semiHidden/>
    <w:locked/>
    <w:uiPriority w:val="99"/>
    <w:rPr>
      <w:rFonts w:ascii="Times New Roman" w:hAnsi="Times New Roman"/>
      <w:sz w:val="20"/>
      <w:lang w:eastAsia="ru-RU"/>
    </w:rPr>
  </w:style>
  <w:style w:type="character" w:customStyle="1" w:styleId="52">
    <w:name w:val="Текст выноски Знак"/>
    <w:basedOn w:val="9"/>
    <w:link w:val="11"/>
    <w:uiPriority w:val="99"/>
    <w:rPr>
      <w:rFonts w:ascii="Tahoma" w:hAnsi="Tahoma" w:eastAsia="Times New Roman" w:cs="Tahoma"/>
      <w:sz w:val="16"/>
      <w:szCs w:val="16"/>
      <w:lang w:eastAsia="ru-RU"/>
    </w:rPr>
  </w:style>
  <w:style w:type="paragraph" w:customStyle="1" w:styleId="53">
    <w:name w:val="Абзац списка1"/>
    <w:basedOn w:val="1"/>
    <w:qFormat/>
    <w:uiPriority w:val="99"/>
    <w:pPr>
      <w:spacing w:after="200" w:line="276" w:lineRule="auto"/>
      <w:ind w:left="720"/>
    </w:pPr>
    <w:rPr>
      <w:rFonts w:ascii="Calibri" w:hAnsi="Calibri" w:eastAsia="Times New Roman" w:cs="Times New Roman"/>
      <w:lang w:eastAsia="ru-RU"/>
    </w:rPr>
  </w:style>
  <w:style w:type="paragraph" w:customStyle="1" w:styleId="54">
    <w:name w:val="Знак Знак Знак"/>
    <w:basedOn w:val="1"/>
    <w:uiPriority w:val="99"/>
    <w:pPr>
      <w:spacing w:before="100" w:beforeAutospacing="1" w:after="100" w:afterAutospacing="1" w:line="240" w:lineRule="auto"/>
    </w:pPr>
    <w:rPr>
      <w:rFonts w:ascii="Tahoma" w:hAnsi="Tahoma" w:eastAsia="Times New Roman" w:cs="Times New Roman"/>
      <w:sz w:val="20"/>
      <w:szCs w:val="20"/>
      <w:lang w:val="en-US"/>
    </w:rPr>
  </w:style>
  <w:style w:type="paragraph" w:styleId="55">
    <w:name w:val="No Spacing"/>
    <w:qFormat/>
    <w:uiPriority w:val="99"/>
    <w:pPr>
      <w:spacing w:after="0" w:line="240" w:lineRule="auto"/>
    </w:pPr>
    <w:rPr>
      <w:rFonts w:ascii="Calibri" w:hAnsi="Calibri" w:eastAsia="Calibri" w:cs="Times New Roman"/>
      <w:sz w:val="22"/>
      <w:szCs w:val="22"/>
      <w:lang w:val="ru-RU" w:eastAsia="en-US" w:bidi="ar-SA"/>
    </w:rPr>
  </w:style>
  <w:style w:type="paragraph" w:customStyle="1" w:styleId="56">
    <w:name w:val="western"/>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57">
    <w:name w:val="ConsPlusCell"/>
    <w:uiPriority w:val="99"/>
    <w:pPr>
      <w:widowControl w:val="0"/>
      <w:autoSpaceDE w:val="0"/>
      <w:autoSpaceDN w:val="0"/>
      <w:adjustRightInd w:val="0"/>
      <w:spacing w:after="0" w:line="240" w:lineRule="auto"/>
    </w:pPr>
    <w:rPr>
      <w:rFonts w:ascii="Calibri" w:hAnsi="Calibri" w:eastAsia="Times New Roman" w:cs="Calibri"/>
      <w:sz w:val="22"/>
      <w:szCs w:val="22"/>
      <w:lang w:val="ru-RU" w:eastAsia="ru-RU" w:bidi="ar-SA"/>
    </w:rPr>
  </w:style>
  <w:style w:type="character" w:customStyle="1" w:styleId="58">
    <w:name w:val="Заголовок 1 Знак1"/>
    <w:uiPriority w:val="99"/>
    <w:rPr>
      <w:rFonts w:ascii="Cambria" w:hAnsi="Cambria"/>
      <w:b/>
      <w:color w:val="365F91"/>
      <w:sz w:val="28"/>
      <w:lang w:eastAsia="ru-RU"/>
    </w:rPr>
  </w:style>
  <w:style w:type="character" w:styleId="59">
    <w:name w:val="Placeholder Text"/>
    <w:semiHidden/>
    <w:uiPriority w:val="99"/>
    <w:rPr>
      <w:color w:val="808080"/>
    </w:rPr>
  </w:style>
  <w:style w:type="character" w:customStyle="1" w:styleId="60">
    <w:name w:val="Текст концевой сноски Знак"/>
    <w:basedOn w:val="9"/>
    <w:link w:val="22"/>
    <w:uiPriority w:val="99"/>
    <w:rPr>
      <w:rFonts w:ascii="Times New Roman" w:hAnsi="Times New Roman" w:eastAsia="Times New Roman" w:cs="Times New Roman"/>
      <w:sz w:val="20"/>
      <w:szCs w:val="20"/>
      <w:lang w:eastAsia="ru-RU"/>
    </w:rPr>
  </w:style>
  <w:style w:type="character" w:customStyle="1" w:styleId="61">
    <w:name w:val="Текст примечания Знак"/>
    <w:basedOn w:val="9"/>
    <w:link w:val="19"/>
    <w:uiPriority w:val="99"/>
    <w:rPr>
      <w:rFonts w:ascii="Times New Roman" w:hAnsi="Times New Roman" w:eastAsia="Times New Roman" w:cs="Times New Roman"/>
      <w:sz w:val="20"/>
      <w:szCs w:val="20"/>
      <w:lang w:eastAsia="ru-RU"/>
    </w:rPr>
  </w:style>
  <w:style w:type="character" w:customStyle="1" w:styleId="62">
    <w:name w:val="Тема примечания Знак"/>
    <w:basedOn w:val="61"/>
    <w:link w:val="20"/>
    <w:uiPriority w:val="99"/>
    <w:rPr>
      <w:rFonts w:ascii="Times New Roman" w:hAnsi="Times New Roman" w:eastAsia="Times New Roman" w:cs="Times New Roman"/>
      <w:b/>
      <w:bCs/>
      <w:sz w:val="20"/>
      <w:szCs w:val="20"/>
      <w:lang w:eastAsia="ru-RU"/>
    </w:rPr>
  </w:style>
  <w:style w:type="paragraph" w:customStyle="1" w:styleId="63">
    <w:name w:val="Знак Знак Знак Знак Знак Знак Знак Знак Знак Знак Знак Знак Знак"/>
    <w:basedOn w:val="1"/>
    <w:uiPriority w:val="99"/>
    <w:pPr>
      <w:spacing w:after="0" w:line="240" w:lineRule="auto"/>
    </w:pPr>
    <w:rPr>
      <w:rFonts w:ascii="Verdana" w:hAnsi="Verdana" w:eastAsia="Times New Roman" w:cs="Verdana"/>
      <w:sz w:val="20"/>
      <w:szCs w:val="20"/>
      <w:lang w:val="en-US"/>
    </w:rPr>
  </w:style>
  <w:style w:type="character" w:customStyle="1" w:styleId="64">
    <w:name w:val="Основной текст с отступом Знак"/>
    <w:basedOn w:val="9"/>
    <w:link w:val="16"/>
    <w:uiPriority w:val="99"/>
    <w:rPr>
      <w:rFonts w:ascii="Times New Roman" w:hAnsi="Times New Roman" w:eastAsia="Times New Roman" w:cs="Times New Roman"/>
      <w:sz w:val="28"/>
      <w:szCs w:val="24"/>
      <w:lang w:eastAsia="ru-RU"/>
    </w:rPr>
  </w:style>
  <w:style w:type="paragraph" w:customStyle="1" w:styleId="65">
    <w:name w:val="Style13"/>
    <w:basedOn w:val="1"/>
    <w:qFormat/>
    <w:uiPriority w:val="99"/>
    <w:pPr>
      <w:widowControl w:val="0"/>
      <w:autoSpaceDE w:val="0"/>
      <w:autoSpaceDN w:val="0"/>
      <w:adjustRightInd w:val="0"/>
      <w:spacing w:after="0" w:line="278" w:lineRule="exact"/>
    </w:pPr>
    <w:rPr>
      <w:rFonts w:ascii="Times New Roman" w:hAnsi="Times New Roman" w:eastAsia="Times New Roman" w:cs="Times New Roman"/>
      <w:sz w:val="24"/>
      <w:szCs w:val="24"/>
      <w:lang w:eastAsia="ru-RU"/>
    </w:rPr>
  </w:style>
  <w:style w:type="paragraph" w:customStyle="1" w:styleId="66">
    <w:name w:val="Style14"/>
    <w:basedOn w:val="1"/>
    <w:uiPriority w:val="99"/>
    <w:pPr>
      <w:widowControl w:val="0"/>
      <w:autoSpaceDE w:val="0"/>
      <w:autoSpaceDN w:val="0"/>
      <w:adjustRightInd w:val="0"/>
      <w:spacing w:after="0" w:line="274" w:lineRule="exact"/>
      <w:jc w:val="center"/>
    </w:pPr>
    <w:rPr>
      <w:rFonts w:ascii="Times New Roman" w:hAnsi="Times New Roman" w:eastAsia="Times New Roman" w:cs="Times New Roman"/>
      <w:sz w:val="24"/>
      <w:szCs w:val="24"/>
      <w:lang w:eastAsia="ru-RU"/>
    </w:rPr>
  </w:style>
  <w:style w:type="paragraph" w:customStyle="1" w:styleId="67">
    <w:name w:val="Style17"/>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68">
    <w:name w:val="Style30"/>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69">
    <w:name w:val="Style38"/>
    <w:basedOn w:val="1"/>
    <w:uiPriority w:val="99"/>
    <w:pPr>
      <w:widowControl w:val="0"/>
      <w:autoSpaceDE w:val="0"/>
      <w:autoSpaceDN w:val="0"/>
      <w:adjustRightInd w:val="0"/>
      <w:spacing w:after="0" w:line="281" w:lineRule="exact"/>
    </w:pPr>
    <w:rPr>
      <w:rFonts w:ascii="Times New Roman" w:hAnsi="Times New Roman" w:eastAsia="Times New Roman" w:cs="Times New Roman"/>
      <w:sz w:val="24"/>
      <w:szCs w:val="24"/>
      <w:lang w:eastAsia="ru-RU"/>
    </w:rPr>
  </w:style>
  <w:style w:type="character" w:customStyle="1" w:styleId="70">
    <w:name w:val="Font Style62"/>
    <w:qFormat/>
    <w:uiPriority w:val="99"/>
    <w:rPr>
      <w:rFonts w:ascii="Times New Roman" w:hAnsi="Times New Roman"/>
      <w:sz w:val="22"/>
    </w:rPr>
  </w:style>
  <w:style w:type="character" w:customStyle="1" w:styleId="71">
    <w:name w:val="Font Style64"/>
    <w:uiPriority w:val="99"/>
    <w:rPr>
      <w:rFonts w:ascii="Times New Roman" w:hAnsi="Times New Roman"/>
      <w:b/>
      <w:sz w:val="22"/>
    </w:rPr>
  </w:style>
  <w:style w:type="paragraph" w:customStyle="1" w:styleId="72">
    <w:name w:val="Style50"/>
    <w:basedOn w:val="1"/>
    <w:uiPriority w:val="99"/>
    <w:pPr>
      <w:widowControl w:val="0"/>
      <w:autoSpaceDE w:val="0"/>
      <w:autoSpaceDN w:val="0"/>
      <w:adjustRightInd w:val="0"/>
      <w:spacing w:after="0" w:line="278" w:lineRule="exact"/>
      <w:ind w:firstLine="533"/>
      <w:jc w:val="both"/>
    </w:pPr>
    <w:rPr>
      <w:rFonts w:ascii="Times New Roman" w:hAnsi="Times New Roman" w:eastAsia="Times New Roman" w:cs="Times New Roman"/>
      <w:sz w:val="24"/>
      <w:szCs w:val="24"/>
      <w:lang w:eastAsia="ru-RU"/>
    </w:rPr>
  </w:style>
  <w:style w:type="paragraph" w:customStyle="1" w:styleId="73">
    <w:name w:val="Style6"/>
    <w:basedOn w:val="1"/>
    <w:uiPriority w:val="99"/>
    <w:pPr>
      <w:widowControl w:val="0"/>
      <w:autoSpaceDE w:val="0"/>
      <w:autoSpaceDN w:val="0"/>
      <w:adjustRightInd w:val="0"/>
      <w:spacing w:after="0" w:line="240" w:lineRule="auto"/>
      <w:jc w:val="both"/>
    </w:pPr>
    <w:rPr>
      <w:rFonts w:ascii="Times New Roman" w:hAnsi="Times New Roman" w:eastAsia="Times New Roman" w:cs="Times New Roman"/>
      <w:sz w:val="24"/>
      <w:szCs w:val="24"/>
      <w:lang w:eastAsia="ru-RU"/>
    </w:rPr>
  </w:style>
  <w:style w:type="paragraph" w:customStyle="1" w:styleId="74">
    <w:name w:val="Style37"/>
    <w:basedOn w:val="1"/>
    <w:uiPriority w:val="99"/>
    <w:pPr>
      <w:widowControl w:val="0"/>
      <w:autoSpaceDE w:val="0"/>
      <w:autoSpaceDN w:val="0"/>
      <w:adjustRightInd w:val="0"/>
      <w:spacing w:after="0" w:line="240" w:lineRule="auto"/>
      <w:jc w:val="right"/>
    </w:pPr>
    <w:rPr>
      <w:rFonts w:ascii="Times New Roman" w:hAnsi="Times New Roman" w:eastAsia="Times New Roman" w:cs="Times New Roman"/>
      <w:sz w:val="24"/>
      <w:szCs w:val="24"/>
      <w:lang w:eastAsia="ru-RU"/>
    </w:rPr>
  </w:style>
  <w:style w:type="paragraph" w:customStyle="1" w:styleId="75">
    <w:name w:val="Style34"/>
    <w:basedOn w:val="1"/>
    <w:uiPriority w:val="99"/>
    <w:pPr>
      <w:widowControl w:val="0"/>
      <w:autoSpaceDE w:val="0"/>
      <w:autoSpaceDN w:val="0"/>
      <w:adjustRightInd w:val="0"/>
      <w:spacing w:after="0" w:line="274" w:lineRule="exact"/>
      <w:ind w:firstLine="701"/>
      <w:jc w:val="both"/>
    </w:pPr>
    <w:rPr>
      <w:rFonts w:ascii="Times New Roman" w:hAnsi="Times New Roman" w:eastAsia="Times New Roman" w:cs="Times New Roman"/>
      <w:sz w:val="24"/>
      <w:szCs w:val="24"/>
      <w:lang w:eastAsia="ru-RU"/>
    </w:rPr>
  </w:style>
  <w:style w:type="paragraph" w:customStyle="1" w:styleId="76">
    <w:name w:val="Подзаголовок 1"/>
    <w:basedOn w:val="13"/>
    <w:next w:val="13"/>
    <w:uiPriority w:val="99"/>
    <w:pPr>
      <w:widowControl/>
      <w:adjustRightInd w:val="0"/>
      <w:spacing w:before="113" w:after="113" w:line="222" w:lineRule="atLeast"/>
      <w:ind w:left="0"/>
      <w:jc w:val="center"/>
    </w:pPr>
    <w:rPr>
      <w:b/>
      <w:bCs/>
      <w:sz w:val="20"/>
      <w:szCs w:val="20"/>
      <w:lang w:eastAsia="ru-RU"/>
    </w:rPr>
  </w:style>
  <w:style w:type="paragraph" w:customStyle="1" w:styleId="77">
    <w:name w:val="Статья"/>
    <w:basedOn w:val="13"/>
    <w:next w:val="13"/>
    <w:uiPriority w:val="99"/>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78">
    <w:name w:val="Heading"/>
    <w:uiPriority w:val="99"/>
    <w:pPr>
      <w:widowControl w:val="0"/>
      <w:spacing w:after="0" w:line="240" w:lineRule="auto"/>
    </w:pPr>
    <w:rPr>
      <w:rFonts w:ascii="Arial" w:hAnsi="Arial" w:eastAsia="Times New Roman" w:cs="Times New Roman"/>
      <w:b/>
      <w:sz w:val="22"/>
      <w:szCs w:val="20"/>
      <w:lang w:val="ru-RU" w:eastAsia="ru-RU" w:bidi="ar-SA"/>
    </w:rPr>
  </w:style>
  <w:style w:type="paragraph" w:customStyle="1" w:styleId="79">
    <w:name w:val="Style18"/>
    <w:basedOn w:val="1"/>
    <w:uiPriority w:val="99"/>
    <w:pPr>
      <w:widowControl w:val="0"/>
      <w:autoSpaceDE w:val="0"/>
      <w:autoSpaceDN w:val="0"/>
      <w:adjustRightInd w:val="0"/>
      <w:spacing w:after="0" w:line="350" w:lineRule="exact"/>
      <w:ind w:firstLine="576"/>
      <w:jc w:val="both"/>
    </w:pPr>
    <w:rPr>
      <w:rFonts w:ascii="Times New Roman" w:hAnsi="Times New Roman" w:eastAsia="Times New Roman" w:cs="Times New Roman"/>
      <w:sz w:val="24"/>
      <w:szCs w:val="24"/>
      <w:lang w:eastAsia="ru-RU"/>
    </w:rPr>
  </w:style>
  <w:style w:type="character" w:customStyle="1" w:styleId="80">
    <w:name w:val="Font Style60"/>
    <w:uiPriority w:val="99"/>
    <w:rPr>
      <w:rFonts w:ascii="Times New Roman" w:hAnsi="Times New Roman"/>
      <w:sz w:val="20"/>
    </w:rPr>
  </w:style>
  <w:style w:type="paragraph" w:customStyle="1" w:styleId="81">
    <w:name w:val="Style15"/>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2">
    <w:name w:val="Style20"/>
    <w:basedOn w:val="1"/>
    <w:uiPriority w:val="99"/>
    <w:pPr>
      <w:widowControl w:val="0"/>
      <w:autoSpaceDE w:val="0"/>
      <w:autoSpaceDN w:val="0"/>
      <w:adjustRightInd w:val="0"/>
      <w:spacing w:after="0" w:line="274" w:lineRule="exact"/>
      <w:jc w:val="center"/>
    </w:pPr>
    <w:rPr>
      <w:rFonts w:ascii="Times New Roman" w:hAnsi="Times New Roman" w:eastAsia="Times New Roman" w:cs="Times New Roman"/>
      <w:sz w:val="24"/>
      <w:szCs w:val="24"/>
      <w:lang w:eastAsia="ru-RU"/>
    </w:rPr>
  </w:style>
  <w:style w:type="paragraph" w:customStyle="1" w:styleId="83">
    <w:name w:val="Style25"/>
    <w:basedOn w:val="1"/>
    <w:uiPriority w:val="99"/>
    <w:pPr>
      <w:widowControl w:val="0"/>
      <w:autoSpaceDE w:val="0"/>
      <w:autoSpaceDN w:val="0"/>
      <w:adjustRightInd w:val="0"/>
      <w:spacing w:after="0" w:line="240" w:lineRule="auto"/>
      <w:jc w:val="center"/>
    </w:pPr>
    <w:rPr>
      <w:rFonts w:ascii="Times New Roman" w:hAnsi="Times New Roman" w:eastAsia="Times New Roman" w:cs="Times New Roman"/>
      <w:sz w:val="24"/>
      <w:szCs w:val="24"/>
      <w:lang w:eastAsia="ru-RU"/>
    </w:rPr>
  </w:style>
  <w:style w:type="paragraph" w:customStyle="1" w:styleId="84">
    <w:name w:val="Style35"/>
    <w:basedOn w:val="1"/>
    <w:uiPriority w:val="99"/>
    <w:pPr>
      <w:widowControl w:val="0"/>
      <w:autoSpaceDE w:val="0"/>
      <w:autoSpaceDN w:val="0"/>
      <w:adjustRightInd w:val="0"/>
      <w:spacing w:after="0" w:line="274" w:lineRule="exact"/>
      <w:ind w:firstLine="533"/>
    </w:pPr>
    <w:rPr>
      <w:rFonts w:ascii="Times New Roman" w:hAnsi="Times New Roman" w:eastAsia="Times New Roman" w:cs="Times New Roman"/>
      <w:sz w:val="24"/>
      <w:szCs w:val="24"/>
      <w:lang w:eastAsia="ru-RU"/>
    </w:rPr>
  </w:style>
  <w:style w:type="paragraph" w:customStyle="1" w:styleId="85">
    <w:name w:val="Style40"/>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6">
    <w:name w:val="Style41"/>
    <w:basedOn w:val="1"/>
    <w:qFormat/>
    <w:uiPriority w:val="99"/>
    <w:pPr>
      <w:widowControl w:val="0"/>
      <w:autoSpaceDE w:val="0"/>
      <w:autoSpaceDN w:val="0"/>
      <w:adjustRightInd w:val="0"/>
      <w:spacing w:after="0" w:line="278" w:lineRule="exact"/>
      <w:jc w:val="right"/>
    </w:pPr>
    <w:rPr>
      <w:rFonts w:ascii="Times New Roman" w:hAnsi="Times New Roman" w:eastAsia="Times New Roman" w:cs="Times New Roman"/>
      <w:sz w:val="24"/>
      <w:szCs w:val="24"/>
      <w:lang w:eastAsia="ru-RU"/>
    </w:rPr>
  </w:style>
  <w:style w:type="paragraph" w:customStyle="1" w:styleId="87">
    <w:name w:val="Style46"/>
    <w:basedOn w:val="1"/>
    <w:qFormat/>
    <w:uiPriority w:val="99"/>
    <w:pPr>
      <w:widowControl w:val="0"/>
      <w:autoSpaceDE w:val="0"/>
      <w:autoSpaceDN w:val="0"/>
      <w:adjustRightInd w:val="0"/>
      <w:spacing w:after="0" w:line="276" w:lineRule="exact"/>
      <w:jc w:val="both"/>
    </w:pPr>
    <w:rPr>
      <w:rFonts w:ascii="Times New Roman" w:hAnsi="Times New Roman" w:eastAsia="Times New Roman" w:cs="Times New Roman"/>
      <w:sz w:val="24"/>
      <w:szCs w:val="24"/>
      <w:lang w:eastAsia="ru-RU"/>
    </w:rPr>
  </w:style>
  <w:style w:type="paragraph" w:customStyle="1" w:styleId="88">
    <w:name w:val="Style47"/>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9">
    <w:name w:val="Style49"/>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90">
    <w:name w:val="Font Style75"/>
    <w:qFormat/>
    <w:uiPriority w:val="99"/>
    <w:rPr>
      <w:rFonts w:ascii="Times New Roman" w:hAnsi="Times New Roman"/>
      <w:b/>
      <w:sz w:val="22"/>
    </w:rPr>
  </w:style>
  <w:style w:type="character" w:customStyle="1" w:styleId="91">
    <w:name w:val="Font Style76"/>
    <w:qFormat/>
    <w:uiPriority w:val="99"/>
    <w:rPr>
      <w:rFonts w:ascii="Franklin Gothic Medium Cond" w:hAnsi="Franklin Gothic Medium Cond"/>
      <w:sz w:val="28"/>
    </w:rPr>
  </w:style>
  <w:style w:type="character" w:customStyle="1" w:styleId="92">
    <w:name w:val="Font Style77"/>
    <w:qFormat/>
    <w:uiPriority w:val="99"/>
    <w:rPr>
      <w:rFonts w:ascii="Bookman Old Style" w:hAnsi="Bookman Old Style"/>
      <w:b/>
      <w:sz w:val="24"/>
    </w:rPr>
  </w:style>
  <w:style w:type="character" w:customStyle="1" w:styleId="93">
    <w:name w:val="Font Style78"/>
    <w:qFormat/>
    <w:uiPriority w:val="99"/>
    <w:rPr>
      <w:rFonts w:ascii="Times New Roman" w:hAnsi="Times New Roman"/>
      <w:b/>
      <w:sz w:val="22"/>
    </w:rPr>
  </w:style>
  <w:style w:type="character" w:customStyle="1" w:styleId="94">
    <w:name w:val="Font Style80"/>
    <w:qFormat/>
    <w:uiPriority w:val="99"/>
    <w:rPr>
      <w:rFonts w:ascii="Times New Roman" w:hAnsi="Times New Roman"/>
      <w:sz w:val="24"/>
    </w:rPr>
  </w:style>
  <w:style w:type="character" w:customStyle="1" w:styleId="95">
    <w:name w:val="Основной текст с отступом 2 Знак"/>
    <w:basedOn w:val="9"/>
    <w:link w:val="17"/>
    <w:qFormat/>
    <w:uiPriority w:val="99"/>
    <w:rPr>
      <w:rFonts w:ascii="Times New Roman" w:hAnsi="Times New Roman" w:eastAsia="Times New Roman" w:cs="Times New Roman"/>
      <w:sz w:val="20"/>
      <w:szCs w:val="20"/>
      <w:lang w:eastAsia="ru-RU"/>
    </w:rPr>
  </w:style>
  <w:style w:type="character" w:customStyle="1" w:styleId="96">
    <w:name w:val="Основной текст 2 Знак"/>
    <w:basedOn w:val="9"/>
    <w:link w:val="14"/>
    <w:qFormat/>
    <w:uiPriority w:val="99"/>
    <w:rPr>
      <w:rFonts w:ascii="Times New Roman" w:hAnsi="Times New Roman" w:eastAsia="Times New Roman" w:cs="Times New Roman"/>
      <w:sz w:val="20"/>
      <w:szCs w:val="20"/>
      <w:lang w:eastAsia="ru-RU"/>
    </w:rPr>
  </w:style>
  <w:style w:type="character" w:customStyle="1" w:styleId="97">
    <w:name w:val="Основной текст 3 Знак"/>
    <w:basedOn w:val="9"/>
    <w:link w:val="15"/>
    <w:qFormat/>
    <w:uiPriority w:val="99"/>
    <w:rPr>
      <w:rFonts w:ascii="Times New Roman" w:hAnsi="Times New Roman" w:eastAsia="Times New Roman" w:cs="Times New Roman"/>
      <w:sz w:val="16"/>
      <w:szCs w:val="16"/>
      <w:lang w:eastAsia="ru-RU"/>
    </w:rPr>
  </w:style>
  <w:style w:type="paragraph" w:customStyle="1" w:styleId="98">
    <w:name w:val="Style21"/>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99">
    <w:name w:val="Style22"/>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0">
    <w:name w:val="Style24"/>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1">
    <w:name w:val="Style27"/>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2">
    <w:name w:val="Style28"/>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3">
    <w:name w:val="Style31"/>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4">
    <w:name w:val="Style33"/>
    <w:basedOn w:val="1"/>
    <w:qFormat/>
    <w:uiPriority w:val="99"/>
    <w:pPr>
      <w:widowControl w:val="0"/>
      <w:autoSpaceDE w:val="0"/>
      <w:autoSpaceDN w:val="0"/>
      <w:adjustRightInd w:val="0"/>
      <w:spacing w:after="0" w:line="274" w:lineRule="exact"/>
      <w:ind w:firstLine="1968"/>
    </w:pPr>
    <w:rPr>
      <w:rFonts w:ascii="Times New Roman" w:hAnsi="Times New Roman" w:eastAsia="Times New Roman" w:cs="Times New Roman"/>
      <w:sz w:val="24"/>
      <w:szCs w:val="24"/>
      <w:lang w:eastAsia="ru-RU"/>
    </w:rPr>
  </w:style>
  <w:style w:type="character" w:customStyle="1" w:styleId="105">
    <w:name w:val="Font Style61"/>
    <w:qFormat/>
    <w:uiPriority w:val="99"/>
    <w:rPr>
      <w:rFonts w:ascii="Times New Roman" w:hAnsi="Times New Roman"/>
      <w:b/>
      <w:sz w:val="22"/>
    </w:rPr>
  </w:style>
  <w:style w:type="character" w:customStyle="1" w:styleId="106">
    <w:name w:val="Font Style63"/>
    <w:qFormat/>
    <w:uiPriority w:val="99"/>
    <w:rPr>
      <w:rFonts w:ascii="Times New Roman" w:hAnsi="Times New Roman"/>
      <w:b/>
      <w:i/>
      <w:sz w:val="22"/>
    </w:rPr>
  </w:style>
  <w:style w:type="character" w:customStyle="1" w:styleId="107">
    <w:name w:val="Font Style65"/>
    <w:qFormat/>
    <w:uiPriority w:val="99"/>
    <w:rPr>
      <w:rFonts w:ascii="Times New Roman" w:hAnsi="Times New Roman"/>
      <w:sz w:val="24"/>
    </w:rPr>
  </w:style>
  <w:style w:type="character" w:customStyle="1" w:styleId="108">
    <w:name w:val="Font Style67"/>
    <w:qFormat/>
    <w:uiPriority w:val="99"/>
    <w:rPr>
      <w:rFonts w:ascii="Times New Roman" w:hAnsi="Times New Roman"/>
      <w:b/>
      <w:sz w:val="14"/>
    </w:rPr>
  </w:style>
  <w:style w:type="character" w:customStyle="1" w:styleId="109">
    <w:name w:val="Font Style68"/>
    <w:qFormat/>
    <w:uiPriority w:val="99"/>
    <w:rPr>
      <w:rFonts w:ascii="Century Schoolbook" w:hAnsi="Century Schoolbook"/>
      <w:b/>
      <w:sz w:val="20"/>
    </w:rPr>
  </w:style>
  <w:style w:type="character" w:customStyle="1" w:styleId="110">
    <w:name w:val="Font Style69"/>
    <w:qFormat/>
    <w:uiPriority w:val="99"/>
    <w:rPr>
      <w:rFonts w:ascii="Franklin Gothic Medium Cond" w:hAnsi="Franklin Gothic Medium Cond"/>
      <w:sz w:val="28"/>
    </w:rPr>
  </w:style>
  <w:style w:type="paragraph" w:customStyle="1" w:styleId="111">
    <w:name w:val="Style4"/>
    <w:basedOn w:val="1"/>
    <w:qFormat/>
    <w:uiPriority w:val="99"/>
    <w:pPr>
      <w:widowControl w:val="0"/>
      <w:autoSpaceDE w:val="0"/>
      <w:autoSpaceDN w:val="0"/>
      <w:adjustRightInd w:val="0"/>
      <w:spacing w:after="0" w:line="413" w:lineRule="exact"/>
      <w:jc w:val="center"/>
    </w:pPr>
    <w:rPr>
      <w:rFonts w:ascii="Times New Roman" w:hAnsi="Times New Roman" w:eastAsia="Times New Roman" w:cs="Times New Roman"/>
      <w:sz w:val="24"/>
      <w:szCs w:val="24"/>
      <w:lang w:eastAsia="ru-RU"/>
    </w:rPr>
  </w:style>
  <w:style w:type="paragraph" w:customStyle="1" w:styleId="112">
    <w:name w:val="Style48"/>
    <w:basedOn w:val="1"/>
    <w:qFormat/>
    <w:uiPriority w:val="99"/>
    <w:pPr>
      <w:widowControl w:val="0"/>
      <w:autoSpaceDE w:val="0"/>
      <w:autoSpaceDN w:val="0"/>
      <w:adjustRightInd w:val="0"/>
      <w:spacing w:after="0" w:line="274" w:lineRule="exact"/>
      <w:ind w:hanging="629"/>
    </w:pPr>
    <w:rPr>
      <w:rFonts w:ascii="Times New Roman" w:hAnsi="Times New Roman" w:eastAsia="Times New Roman" w:cs="Times New Roman"/>
      <w:sz w:val="24"/>
      <w:szCs w:val="24"/>
      <w:lang w:eastAsia="ru-RU"/>
    </w:rPr>
  </w:style>
  <w:style w:type="paragraph" w:customStyle="1" w:styleId="113">
    <w:name w:val="Style19"/>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4">
    <w:name w:val="Style26"/>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5">
    <w:name w:val="Style39"/>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6">
    <w:name w:val="Style42"/>
    <w:basedOn w:val="1"/>
    <w:qFormat/>
    <w:uiPriority w:val="99"/>
    <w:pPr>
      <w:widowControl w:val="0"/>
      <w:autoSpaceDE w:val="0"/>
      <w:autoSpaceDN w:val="0"/>
      <w:adjustRightInd w:val="0"/>
      <w:spacing w:after="0" w:line="277" w:lineRule="exact"/>
      <w:ind w:firstLine="475"/>
    </w:pPr>
    <w:rPr>
      <w:rFonts w:ascii="Times New Roman" w:hAnsi="Times New Roman" w:eastAsia="Times New Roman" w:cs="Times New Roman"/>
      <w:sz w:val="24"/>
      <w:szCs w:val="24"/>
      <w:lang w:eastAsia="ru-RU"/>
    </w:rPr>
  </w:style>
  <w:style w:type="paragraph" w:customStyle="1" w:styleId="117">
    <w:name w:val="Style52"/>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118">
    <w:name w:val="Font Style71"/>
    <w:qFormat/>
    <w:uiPriority w:val="99"/>
    <w:rPr>
      <w:rFonts w:ascii="Book Antiqua" w:hAnsi="Book Antiqua"/>
      <w:b/>
      <w:sz w:val="20"/>
    </w:rPr>
  </w:style>
  <w:style w:type="character" w:customStyle="1" w:styleId="119">
    <w:name w:val="Font Style72"/>
    <w:qFormat/>
    <w:uiPriority w:val="99"/>
    <w:rPr>
      <w:rFonts w:ascii="Bookman Old Style" w:hAnsi="Bookman Old Style"/>
      <w:b/>
      <w:sz w:val="24"/>
    </w:rPr>
  </w:style>
  <w:style w:type="character" w:customStyle="1" w:styleId="120">
    <w:name w:val="Font Style73"/>
    <w:qFormat/>
    <w:uiPriority w:val="99"/>
    <w:rPr>
      <w:rFonts w:ascii="Franklin Gothic Medium Cond" w:hAnsi="Franklin Gothic Medium Cond"/>
      <w:sz w:val="28"/>
    </w:rPr>
  </w:style>
  <w:style w:type="character" w:customStyle="1" w:styleId="121">
    <w:name w:val="Font Style74"/>
    <w:qFormat/>
    <w:uiPriority w:val="99"/>
    <w:rPr>
      <w:rFonts w:ascii="Franklin Gothic Medium Cond" w:hAnsi="Franklin Gothic Medium Cond"/>
      <w:sz w:val="36"/>
    </w:rPr>
  </w:style>
  <w:style w:type="paragraph" w:customStyle="1" w:styleId="122">
    <w:name w:val="Style32"/>
    <w:basedOn w:val="1"/>
    <w:qFormat/>
    <w:uiPriority w:val="99"/>
    <w:pPr>
      <w:widowControl w:val="0"/>
      <w:autoSpaceDE w:val="0"/>
      <w:autoSpaceDN w:val="0"/>
      <w:adjustRightInd w:val="0"/>
      <w:spacing w:after="0" w:line="278" w:lineRule="exact"/>
      <w:ind w:hanging="2122"/>
    </w:pPr>
    <w:rPr>
      <w:rFonts w:ascii="Times New Roman" w:hAnsi="Times New Roman" w:eastAsia="Times New Roman" w:cs="Times New Roman"/>
      <w:sz w:val="24"/>
      <w:szCs w:val="24"/>
      <w:lang w:eastAsia="ru-RU"/>
    </w:rPr>
  </w:style>
  <w:style w:type="character" w:customStyle="1" w:styleId="123">
    <w:name w:val="Сноска_"/>
    <w:link w:val="124"/>
    <w:qFormat/>
    <w:locked/>
    <w:uiPriority w:val="99"/>
    <w:rPr>
      <w:b/>
      <w:sz w:val="17"/>
      <w:shd w:val="clear" w:color="auto" w:fill="FFFFFF"/>
    </w:rPr>
  </w:style>
  <w:style w:type="paragraph" w:customStyle="1" w:styleId="124">
    <w:name w:val="Сноска"/>
    <w:basedOn w:val="1"/>
    <w:link w:val="123"/>
    <w:qFormat/>
    <w:uiPriority w:val="99"/>
    <w:pPr>
      <w:widowControl w:val="0"/>
      <w:shd w:val="clear" w:color="auto" w:fill="FFFFFF"/>
      <w:spacing w:after="0" w:line="235" w:lineRule="exact"/>
      <w:jc w:val="both"/>
    </w:pPr>
    <w:rPr>
      <w:b/>
      <w:sz w:val="17"/>
    </w:rPr>
  </w:style>
  <w:style w:type="character" w:customStyle="1" w:styleId="125">
    <w:name w:val="Колонтитул_"/>
    <w:link w:val="126"/>
    <w:qFormat/>
    <w:locked/>
    <w:uiPriority w:val="99"/>
    <w:rPr>
      <w:sz w:val="16"/>
      <w:shd w:val="clear" w:color="auto" w:fill="FFFFFF"/>
    </w:rPr>
  </w:style>
  <w:style w:type="paragraph" w:customStyle="1" w:styleId="126">
    <w:name w:val="Колонтитул1"/>
    <w:basedOn w:val="1"/>
    <w:link w:val="125"/>
    <w:qFormat/>
    <w:uiPriority w:val="99"/>
    <w:pPr>
      <w:widowControl w:val="0"/>
      <w:shd w:val="clear" w:color="auto" w:fill="FFFFFF"/>
      <w:spacing w:after="0" w:line="240" w:lineRule="atLeast"/>
      <w:jc w:val="center"/>
    </w:pPr>
    <w:rPr>
      <w:sz w:val="16"/>
    </w:rPr>
  </w:style>
  <w:style w:type="character" w:customStyle="1" w:styleId="127">
    <w:name w:val="Заголовок №1_"/>
    <w:link w:val="128"/>
    <w:qFormat/>
    <w:locked/>
    <w:uiPriority w:val="99"/>
    <w:rPr>
      <w:b/>
      <w:sz w:val="28"/>
      <w:shd w:val="clear" w:color="auto" w:fill="FFFFFF"/>
    </w:rPr>
  </w:style>
  <w:style w:type="paragraph" w:customStyle="1" w:styleId="128">
    <w:name w:val="Заголовок №1"/>
    <w:basedOn w:val="1"/>
    <w:link w:val="127"/>
    <w:qFormat/>
    <w:uiPriority w:val="99"/>
    <w:pPr>
      <w:widowControl w:val="0"/>
      <w:shd w:val="clear" w:color="auto" w:fill="FFFFFF"/>
      <w:spacing w:after="240" w:line="240" w:lineRule="atLeast"/>
      <w:ind w:hanging="540"/>
      <w:jc w:val="both"/>
      <w:outlineLvl w:val="0"/>
    </w:pPr>
    <w:rPr>
      <w:b/>
      <w:sz w:val="28"/>
    </w:rPr>
  </w:style>
  <w:style w:type="character" w:customStyle="1" w:styleId="129">
    <w:name w:val="Колонтитул + 11 pt"/>
    <w:qFormat/>
    <w:uiPriority w:val="99"/>
    <w:rPr>
      <w:rFonts w:ascii="Times New Roman" w:hAnsi="Times New Roman"/>
      <w:color w:val="000000"/>
      <w:spacing w:val="0"/>
      <w:w w:val="100"/>
      <w:position w:val="0"/>
      <w:sz w:val="22"/>
      <w:u w:val="none"/>
      <w:lang w:val="ru-RU" w:eastAsia="ru-RU"/>
    </w:rPr>
  </w:style>
  <w:style w:type="character" w:customStyle="1" w:styleId="130">
    <w:name w:val="Колонтитул + Franklin Gothic Book"/>
    <w:qFormat/>
    <w:uiPriority w:val="99"/>
    <w:rPr>
      <w:rFonts w:ascii="Franklin Gothic Book" w:hAnsi="Franklin Gothic Book" w:eastAsia="Times New Roman"/>
      <w:color w:val="000000"/>
      <w:spacing w:val="-50"/>
      <w:w w:val="100"/>
      <w:position w:val="0"/>
      <w:sz w:val="34"/>
      <w:u w:val="none"/>
      <w:lang w:val="ru-RU" w:eastAsia="ru-RU"/>
    </w:rPr>
  </w:style>
  <w:style w:type="character" w:customStyle="1" w:styleId="131">
    <w:name w:val="Колонтитул"/>
    <w:qFormat/>
    <w:uiPriority w:val="99"/>
    <w:rPr>
      <w:rFonts w:ascii="Times New Roman" w:hAnsi="Times New Roman"/>
      <w:color w:val="000000"/>
      <w:spacing w:val="0"/>
      <w:w w:val="100"/>
      <w:position w:val="0"/>
      <w:sz w:val="16"/>
      <w:u w:val="none"/>
      <w:lang w:val="ru-RU" w:eastAsia="ru-RU"/>
    </w:rPr>
  </w:style>
  <w:style w:type="table" w:customStyle="1" w:styleId="132">
    <w:name w:val="Сетка таблицы1"/>
    <w:qFormat/>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3">
    <w:name w:val="Основной текст1"/>
    <w:qFormat/>
    <w:uiPriority w:val="0"/>
    <w:rPr>
      <w:rFonts w:ascii="Times New Roman" w:hAnsi="Times New Roman"/>
      <w:color w:val="000000"/>
      <w:spacing w:val="0"/>
      <w:w w:val="100"/>
      <w:position w:val="0"/>
      <w:sz w:val="22"/>
      <w:u w:val="none"/>
      <w:lang w:val="ru-RU" w:eastAsia="ru-RU"/>
    </w:rPr>
  </w:style>
  <w:style w:type="table" w:customStyle="1" w:styleId="134">
    <w:name w:val="Сетка таблицы2"/>
    <w:qFormat/>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5">
    <w:name w:val="Колонтитул + 11"/>
    <w:qFormat/>
    <w:uiPriority w:val="99"/>
    <w:rPr>
      <w:rFonts w:ascii="Times New Roman" w:hAnsi="Times New Roman"/>
      <w:sz w:val="23"/>
      <w:u w:val="single"/>
    </w:rPr>
  </w:style>
  <w:style w:type="table" w:customStyle="1" w:styleId="136">
    <w:name w:val="Сетка таблицы3"/>
    <w:qFormat/>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Сетка таблицы4"/>
    <w:qFormat/>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8">
    <w:name w:val="Стиль2"/>
    <w:basedOn w:val="1"/>
    <w:link w:val="139"/>
    <w:qFormat/>
    <w:uiPriority w:val="99"/>
    <w:pPr>
      <w:spacing w:after="0" w:line="360" w:lineRule="auto"/>
      <w:ind w:firstLine="709"/>
      <w:jc w:val="both"/>
    </w:pPr>
    <w:rPr>
      <w:rFonts w:ascii="Times New Roman" w:hAnsi="Times New Roman" w:eastAsia="Times New Roman" w:cs="Times New Roman"/>
      <w:sz w:val="28"/>
      <w:szCs w:val="28"/>
      <w:lang w:eastAsia="ru-RU"/>
    </w:rPr>
  </w:style>
  <w:style w:type="character" w:customStyle="1" w:styleId="139">
    <w:name w:val="Стиль2 Знак"/>
    <w:link w:val="138"/>
    <w:qFormat/>
    <w:locked/>
    <w:uiPriority w:val="99"/>
    <w:rPr>
      <w:rFonts w:ascii="Times New Roman" w:hAnsi="Times New Roman" w:eastAsia="Times New Roman" w:cs="Times New Roman"/>
      <w:sz w:val="28"/>
      <w:szCs w:val="28"/>
      <w:lang w:eastAsia="ru-RU"/>
    </w:rPr>
  </w:style>
  <w:style w:type="character" w:customStyle="1" w:styleId="140">
    <w:name w:val="Основной текст_"/>
    <w:link w:val="141"/>
    <w:qFormat/>
    <w:locked/>
    <w:uiPriority w:val="99"/>
    <w:rPr>
      <w:shd w:val="clear" w:color="auto" w:fill="FFFFFF"/>
    </w:rPr>
  </w:style>
  <w:style w:type="paragraph" w:customStyle="1" w:styleId="141">
    <w:name w:val="Основной текст3"/>
    <w:basedOn w:val="1"/>
    <w:link w:val="140"/>
    <w:qFormat/>
    <w:uiPriority w:val="99"/>
    <w:pPr>
      <w:widowControl w:val="0"/>
      <w:shd w:val="clear" w:color="auto" w:fill="FFFFFF"/>
      <w:spacing w:after="0" w:line="413" w:lineRule="exact"/>
      <w:ind w:hanging="360"/>
      <w:jc w:val="both"/>
    </w:pPr>
  </w:style>
  <w:style w:type="character" w:customStyle="1" w:styleId="142">
    <w:name w:val="Основной текст + 11"/>
    <w:qFormat/>
    <w:uiPriority w:val="99"/>
    <w:rPr>
      <w:rFonts w:ascii="Times New Roman" w:hAnsi="Times New Roman"/>
      <w:b/>
      <w:color w:val="000000"/>
      <w:spacing w:val="0"/>
      <w:w w:val="100"/>
      <w:position w:val="0"/>
      <w:sz w:val="23"/>
      <w:u w:val="none"/>
      <w:shd w:val="clear" w:color="auto" w:fill="FFFFFF"/>
      <w:lang w:val="ru-RU" w:eastAsia="ru-RU"/>
    </w:rPr>
  </w:style>
  <w:style w:type="table" w:customStyle="1" w:styleId="143">
    <w:name w:val="Сетка таблицы5"/>
    <w:basedOn w:val="10"/>
    <w:qFormat/>
    <w:uiPriority w:val="0"/>
    <w:pPr>
      <w:spacing w:after="0" w:line="240" w:lineRule="auto"/>
    </w:pPr>
    <w:rPr>
      <w:rFonts w:ascii="Times New Roman" w:hAnsi="Times New Roman" w:eastAsia="Times New Roman" w:cs="Times New Roman"/>
      <w:sz w:val="28"/>
      <w:szCs w:val="28"/>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4">
    <w:name w:val="Колонтитул + Franklin Gothic Book;17 pt;Интервал -2 pt"/>
    <w:uiPriority w:val="0"/>
    <w:rPr>
      <w:rFonts w:ascii="Franklin Gothic Book" w:hAnsi="Franklin Gothic Book" w:eastAsia="Franklin Gothic Book" w:cs="Franklin Gothic Book"/>
      <w:color w:val="000000"/>
      <w:spacing w:val="-50"/>
      <w:w w:val="100"/>
      <w:position w:val="0"/>
      <w:sz w:val="34"/>
      <w:szCs w:val="34"/>
      <w:u w:val="none"/>
      <w:lang w:val="ru-RU" w:eastAsia="ru-RU" w:bidi="ru-RU"/>
    </w:rPr>
  </w:style>
  <w:style w:type="table" w:customStyle="1" w:styleId="145">
    <w:name w:val="Сетка таблицы11"/>
    <w:basedOn w:val="10"/>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Сетка таблицы21"/>
    <w:basedOn w:val="10"/>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Сетка таблицы3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Сетка таблицы4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9">
    <w:name w:val="Основной текст + 11;5 pt;Полужирный"/>
    <w:uiPriority w:val="0"/>
    <w:rPr>
      <w:rFonts w:ascii="Times New Roman" w:hAnsi="Times New Roman" w:eastAsia="Times New Roman"/>
      <w:b/>
      <w:bCs/>
      <w:color w:val="000000"/>
      <w:spacing w:val="0"/>
      <w:w w:val="100"/>
      <w:position w:val="0"/>
      <w:sz w:val="23"/>
      <w:szCs w:val="23"/>
      <w:u w:val="none"/>
      <w:shd w:val="clear" w:color="auto" w:fill="FFFFFF"/>
      <w:lang w:val="ru-RU" w:eastAsia="ru-RU" w:bidi="ru-RU"/>
    </w:rPr>
  </w:style>
  <w:style w:type="character" w:customStyle="1" w:styleId="150">
    <w:name w:val="Гипертекстовая ссылка"/>
    <w:uiPriority w:val="0"/>
    <w:rPr>
      <w:color w:val="106BBE"/>
    </w:rPr>
  </w:style>
  <w:style w:type="table" w:customStyle="1" w:styleId="151">
    <w:name w:val="Сетка таблицы51"/>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Сетка таблицы1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Сетка таблицы2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Сетка таблицы3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Сетка таблицы4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6">
    <w:name w:val="Основной текст2"/>
    <w:basedOn w:val="1"/>
    <w:uiPriority w:val="0"/>
    <w:pPr>
      <w:widowControl w:val="0"/>
      <w:shd w:val="clear" w:color="auto" w:fill="FFFFFF"/>
      <w:spacing w:after="0" w:line="320" w:lineRule="exact"/>
    </w:pPr>
    <w:rPr>
      <w:rFonts w:ascii="Times New Roman" w:hAnsi="Times New Roman" w:eastAsia="Times New Roman" w:cs="Times New Roman"/>
      <w:sz w:val="28"/>
    </w:rPr>
  </w:style>
  <w:style w:type="paragraph" w:customStyle="1" w:styleId="157">
    <w:name w:val="Прижатый влево"/>
    <w:basedOn w:val="1"/>
    <w:next w:val="1"/>
    <w:uiPriority w:val="99"/>
    <w:pPr>
      <w:widowControl w:val="0"/>
      <w:autoSpaceDE w:val="0"/>
      <w:autoSpaceDN w:val="0"/>
      <w:adjustRightInd w:val="0"/>
      <w:spacing w:after="0" w:line="240" w:lineRule="auto"/>
    </w:pPr>
    <w:rPr>
      <w:rFonts w:ascii="Times New Roman CYR" w:hAnsi="Times New Roman CYR" w:cs="Times New Roman CYR" w:eastAsiaTheme="minorEastAsia"/>
      <w:sz w:val="24"/>
      <w:szCs w:val="24"/>
      <w:lang w:eastAsia="ru-RU"/>
    </w:rPr>
  </w:style>
  <w:style w:type="paragraph" w:customStyle="1" w:styleId="158">
    <w:name w:val="Нормальный (таблица)"/>
    <w:basedOn w:val="1"/>
    <w:next w:val="1"/>
    <w:uiPriority w:val="99"/>
    <w:pPr>
      <w:widowControl w:val="0"/>
      <w:autoSpaceDE w:val="0"/>
      <w:autoSpaceDN w:val="0"/>
      <w:adjustRightInd w:val="0"/>
      <w:spacing w:after="0" w:line="240" w:lineRule="auto"/>
      <w:jc w:val="both"/>
    </w:pPr>
    <w:rPr>
      <w:rFonts w:ascii="Times New Roman CYR" w:hAnsi="Times New Roman CYR" w:cs="Times New Roman CYR" w:eastAsiaTheme="minorEastAsia"/>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E5759-0265-4765-8D0C-08EE93DE542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68</Pages>
  <Words>19941</Words>
  <Characters>113669</Characters>
  <Lines>947</Lines>
  <Paragraphs>266</Paragraphs>
  <TotalTime>39</TotalTime>
  <ScaleCrop>false</ScaleCrop>
  <LinksUpToDate>false</LinksUpToDate>
  <CharactersWithSpaces>133344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2026-04-28T11:30:00Z</dcterms:created>
  <dc:creator>Андрей</dc:creator>
  <cp:lastModifiedBy>ДОСААФ</cp:lastModifiedBy>
  <cp:lastPrinted>2026-04-29T06:05:00Z</cp:lastPrinted>
  <dcterms:modified xsi:type="dcterms:W3CDTF">2026-05-28T09:47:01Z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528D6C94B5054423946577373FC0B902_13</vt:lpwstr>
  </property>
</Properties>
</file>